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72B" w:rsidRDefault="00C735BF" w:rsidP="009946ED">
      <w:pPr>
        <w:ind w:right="514"/>
        <w:rPr>
          <w:rFonts w:ascii="Comic Sans MS" w:hAnsi="Comic Sans MS"/>
          <w:b/>
          <w:color w:val="000080"/>
          <w:sz w:val="22"/>
          <w:lang w:val="en-US"/>
        </w:rPr>
      </w:pPr>
      <w:r>
        <w:rPr>
          <w:noProof/>
          <w:lang w:val="el-GR" w:eastAsia="el-GR"/>
        </w:rPr>
        <w:drawing>
          <wp:anchor distT="0" distB="0" distL="114300" distR="114300" simplePos="0" relativeHeight="251657728" behindDoc="0" locked="0" layoutInCell="1" allowOverlap="1">
            <wp:simplePos x="0" y="0"/>
            <wp:positionH relativeFrom="column">
              <wp:posOffset>307340</wp:posOffset>
            </wp:positionH>
            <wp:positionV relativeFrom="paragraph">
              <wp:posOffset>94615</wp:posOffset>
            </wp:positionV>
            <wp:extent cx="3007360" cy="2242185"/>
            <wp:effectExtent l="0" t="0" r="0" b="0"/>
            <wp:wrapNone/>
            <wp:docPr id="5" name="Εικόνα 5" descr="CycladesTriangle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ycladesTriangle_WE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7360" cy="2242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072B" w:rsidRDefault="009D072B" w:rsidP="009946ED">
      <w:pPr>
        <w:ind w:right="514"/>
        <w:rPr>
          <w:rFonts w:ascii="Comic Sans MS" w:hAnsi="Comic Sans MS"/>
          <w:b/>
          <w:color w:val="000080"/>
          <w:sz w:val="22"/>
          <w:lang w:val="en-US"/>
        </w:rPr>
      </w:pPr>
    </w:p>
    <w:p w:rsidR="009D072B" w:rsidRDefault="009D072B" w:rsidP="009946ED">
      <w:pPr>
        <w:ind w:right="514"/>
        <w:rPr>
          <w:rFonts w:ascii="Comic Sans MS" w:hAnsi="Comic Sans MS"/>
          <w:b/>
          <w:color w:val="000080"/>
          <w:sz w:val="22"/>
          <w:lang w:val="en-US"/>
        </w:rPr>
      </w:pPr>
    </w:p>
    <w:p w:rsidR="009D072B" w:rsidRDefault="009D072B" w:rsidP="009946ED">
      <w:pPr>
        <w:ind w:right="514"/>
        <w:rPr>
          <w:rFonts w:ascii="Comic Sans MS" w:hAnsi="Comic Sans MS"/>
          <w:b/>
          <w:color w:val="000080"/>
          <w:sz w:val="22"/>
          <w:lang w:val="en-US"/>
        </w:rPr>
      </w:pPr>
    </w:p>
    <w:p w:rsidR="00AB661C" w:rsidRDefault="00C735BF" w:rsidP="009946ED">
      <w:pPr>
        <w:ind w:right="514"/>
        <w:rPr>
          <w:rFonts w:ascii="Comic Sans MS" w:hAnsi="Comic Sans MS"/>
          <w:b/>
          <w:color w:val="000080"/>
          <w:sz w:val="22"/>
          <w:lang w:val="en-US"/>
        </w:rPr>
      </w:pPr>
      <w:r>
        <w:rPr>
          <w:noProof/>
          <w:lang w:val="el-GR" w:eastAsia="el-GR"/>
        </w:rPr>
        <w:drawing>
          <wp:anchor distT="0" distB="0" distL="114300" distR="114300" simplePos="0" relativeHeight="251656704" behindDoc="0" locked="0" layoutInCell="1" allowOverlap="1">
            <wp:simplePos x="0" y="0"/>
            <wp:positionH relativeFrom="column">
              <wp:posOffset>5995670</wp:posOffset>
            </wp:positionH>
            <wp:positionV relativeFrom="paragraph">
              <wp:posOffset>184150</wp:posOffset>
            </wp:positionV>
            <wp:extent cx="767715" cy="483870"/>
            <wp:effectExtent l="0" t="0" r="0" b="0"/>
            <wp:wrapNone/>
            <wp:docPr id="3" name="Εικόνα 2" descr="!cid_image002_jpg@01CD21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_image002_jpg@01CD215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7715" cy="483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0672" w:rsidRPr="00995B28" w:rsidRDefault="00D92713" w:rsidP="009946ED">
      <w:pPr>
        <w:ind w:right="514"/>
        <w:rPr>
          <w:rFonts w:ascii="Comic Sans MS" w:hAnsi="Comic Sans MS"/>
          <w:b/>
          <w:noProof/>
          <w:color w:val="000080"/>
          <w:sz w:val="22"/>
          <w:lang w:val="el-GR" w:eastAsia="el-GR"/>
        </w:rPr>
      </w:pPr>
      <w:r w:rsidRPr="00995B28">
        <w:rPr>
          <w:rFonts w:ascii="Comic Sans MS" w:hAnsi="Comic Sans MS"/>
          <w:b/>
          <w:noProof/>
          <w:color w:val="000080"/>
          <w:sz w:val="22"/>
          <w:lang w:val="el-GR" w:eastAsia="el-GR"/>
        </w:rPr>
        <w:t xml:space="preserve">   </w:t>
      </w:r>
      <w:r w:rsidR="005D0E19">
        <w:rPr>
          <w:rFonts w:ascii="Comic Sans MS" w:hAnsi="Comic Sans MS"/>
          <w:b/>
          <w:noProof/>
          <w:color w:val="000080"/>
          <w:sz w:val="22"/>
          <w:lang w:val="el-GR" w:eastAsia="el-GR"/>
        </w:rPr>
        <w:t xml:space="preserve"> </w:t>
      </w:r>
      <w:r w:rsidR="005D0E19" w:rsidRPr="00995B28">
        <w:rPr>
          <w:rFonts w:ascii="Comic Sans MS" w:hAnsi="Comic Sans MS"/>
          <w:b/>
          <w:noProof/>
          <w:color w:val="000080"/>
          <w:sz w:val="22"/>
          <w:lang w:val="el-GR" w:eastAsia="el-GR"/>
        </w:rPr>
        <w:t xml:space="preserve">      </w:t>
      </w:r>
      <w:r w:rsidR="009D072B" w:rsidRPr="00995B28">
        <w:rPr>
          <w:rFonts w:ascii="Comic Sans MS" w:hAnsi="Comic Sans MS"/>
          <w:b/>
          <w:noProof/>
          <w:color w:val="000080"/>
          <w:sz w:val="22"/>
          <w:lang w:val="el-GR" w:eastAsia="el-GR"/>
        </w:rPr>
        <w:t xml:space="preserve">                                                   </w:t>
      </w:r>
      <w:r w:rsidR="00C735BF">
        <w:rPr>
          <w:rFonts w:ascii="Comic Sans MS" w:hAnsi="Comic Sans MS"/>
          <w:b/>
          <w:noProof/>
          <w:color w:val="000080"/>
          <w:sz w:val="22"/>
          <w:lang w:val="el-GR" w:eastAsia="el-GR"/>
        </w:rPr>
        <w:drawing>
          <wp:inline distT="0" distB="0" distL="0" distR="0">
            <wp:extent cx="1061085" cy="474345"/>
            <wp:effectExtent l="0" t="0" r="5715" b="1905"/>
            <wp:docPr id="1" name="Εικόνα 1" descr="n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1085" cy="474345"/>
                    </a:xfrm>
                    <a:prstGeom prst="rect">
                      <a:avLst/>
                    </a:prstGeom>
                    <a:noFill/>
                    <a:ln>
                      <a:noFill/>
                    </a:ln>
                  </pic:spPr>
                </pic:pic>
              </a:graphicData>
            </a:graphic>
          </wp:inline>
        </w:drawing>
      </w:r>
      <w:r w:rsidR="009D072B" w:rsidRPr="00995B28">
        <w:rPr>
          <w:rFonts w:ascii="Comic Sans MS" w:hAnsi="Comic Sans MS"/>
          <w:b/>
          <w:noProof/>
          <w:color w:val="000080"/>
          <w:sz w:val="22"/>
          <w:lang w:val="el-GR" w:eastAsia="el-GR"/>
        </w:rPr>
        <w:t xml:space="preserve">  </w:t>
      </w:r>
      <w:r w:rsidR="00C735BF">
        <w:rPr>
          <w:rFonts w:ascii="Comic Sans MS" w:hAnsi="Comic Sans MS"/>
          <w:b/>
          <w:noProof/>
          <w:color w:val="000080"/>
          <w:sz w:val="22"/>
          <w:lang w:val="el-GR" w:eastAsia="el-GR"/>
        </w:rPr>
        <w:drawing>
          <wp:inline distT="0" distB="0" distL="0" distR="0">
            <wp:extent cx="888365" cy="526415"/>
            <wp:effectExtent l="0" t="0" r="6985" b="698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8365" cy="526415"/>
                    </a:xfrm>
                    <a:prstGeom prst="rect">
                      <a:avLst/>
                    </a:prstGeom>
                    <a:noFill/>
                    <a:ln>
                      <a:noFill/>
                    </a:ln>
                  </pic:spPr>
                </pic:pic>
              </a:graphicData>
            </a:graphic>
          </wp:inline>
        </w:drawing>
      </w:r>
      <w:r w:rsidRPr="00995B28">
        <w:rPr>
          <w:rFonts w:ascii="Verdana" w:hAnsi="Verdana"/>
          <w:b/>
          <w:bCs/>
          <w:sz w:val="16"/>
          <w:szCs w:val="18"/>
          <w:lang w:val="el-GR"/>
        </w:rPr>
        <w:t xml:space="preserve"> </w:t>
      </w:r>
      <w:r w:rsidR="00D05D1A" w:rsidRPr="00995B28">
        <w:rPr>
          <w:rFonts w:ascii="Verdana" w:hAnsi="Verdana"/>
          <w:b/>
          <w:bCs/>
          <w:sz w:val="16"/>
          <w:szCs w:val="18"/>
          <w:lang w:val="el-GR"/>
        </w:rPr>
        <w:t xml:space="preserve">  </w:t>
      </w:r>
      <w:r w:rsidR="004214C7">
        <w:rPr>
          <w:rFonts w:ascii="Verdana" w:hAnsi="Verdana"/>
          <w:b/>
          <w:bCs/>
          <w:sz w:val="16"/>
          <w:szCs w:val="18"/>
          <w:lang w:val="el-GR"/>
        </w:rPr>
        <w:t xml:space="preserve"> </w:t>
      </w:r>
      <w:r w:rsidR="009D072B" w:rsidRPr="00995B28">
        <w:rPr>
          <w:rFonts w:ascii="Verdana" w:hAnsi="Verdana"/>
          <w:b/>
          <w:bCs/>
          <w:sz w:val="16"/>
          <w:szCs w:val="18"/>
          <w:lang w:val="el-GR"/>
        </w:rPr>
        <w:t xml:space="preserve"> </w:t>
      </w:r>
      <w:r w:rsidR="00D05D1A" w:rsidRPr="00995B28">
        <w:rPr>
          <w:rFonts w:ascii="Verdana" w:hAnsi="Verdana"/>
          <w:b/>
          <w:bCs/>
          <w:sz w:val="16"/>
          <w:szCs w:val="18"/>
          <w:lang w:val="el-GR"/>
        </w:rPr>
        <w:t xml:space="preserve">  </w:t>
      </w:r>
      <w:r w:rsidR="00D05D1A" w:rsidRPr="00194C86">
        <w:rPr>
          <w:rFonts w:ascii="Verdana" w:hAnsi="Verdana"/>
          <w:b/>
          <w:bCs/>
          <w:color w:val="365F91"/>
          <w:sz w:val="10"/>
          <w:szCs w:val="10"/>
          <w:lang w:val="el-GR"/>
        </w:rPr>
        <w:t xml:space="preserve">Ναυτικός </w:t>
      </w:r>
      <w:r w:rsidR="004214C7" w:rsidRPr="00194C86">
        <w:rPr>
          <w:rFonts w:ascii="Verdana" w:hAnsi="Verdana"/>
          <w:b/>
          <w:bCs/>
          <w:color w:val="365F91"/>
          <w:sz w:val="10"/>
          <w:szCs w:val="10"/>
          <w:lang w:val="el-GR"/>
        </w:rPr>
        <w:t>Όμιλος</w:t>
      </w:r>
      <w:r w:rsidR="00D05D1A" w:rsidRPr="00194C86">
        <w:rPr>
          <w:rFonts w:ascii="Verdana" w:hAnsi="Verdana"/>
          <w:b/>
          <w:bCs/>
          <w:color w:val="365F91"/>
          <w:sz w:val="10"/>
          <w:szCs w:val="10"/>
          <w:lang w:val="el-GR"/>
        </w:rPr>
        <w:t xml:space="preserve"> Τήνου</w:t>
      </w:r>
      <w:r w:rsidRPr="00995B28">
        <w:rPr>
          <w:rFonts w:ascii="Verdana" w:hAnsi="Verdana"/>
          <w:b/>
          <w:bCs/>
          <w:sz w:val="12"/>
          <w:szCs w:val="12"/>
          <w:lang w:val="el-GR"/>
        </w:rPr>
        <w:t xml:space="preserve"> </w:t>
      </w:r>
    </w:p>
    <w:p w:rsidR="00F65DB8" w:rsidRPr="00B70D53" w:rsidRDefault="00F65DB8" w:rsidP="009946ED">
      <w:pPr>
        <w:ind w:right="514"/>
        <w:rPr>
          <w:rFonts w:ascii="Comic Sans MS" w:hAnsi="Comic Sans MS"/>
          <w:b/>
          <w:noProof/>
          <w:color w:val="000080"/>
          <w:sz w:val="22"/>
          <w:lang w:val="el-GR" w:eastAsia="el-GR"/>
        </w:rPr>
      </w:pPr>
    </w:p>
    <w:p w:rsidR="009946ED" w:rsidRPr="002F0631" w:rsidRDefault="00D05D1A" w:rsidP="009946ED">
      <w:pPr>
        <w:pStyle w:val="a6"/>
        <w:spacing w:line="360" w:lineRule="auto"/>
        <w:ind w:right="514"/>
        <w:jc w:val="right"/>
        <w:rPr>
          <w:rFonts w:ascii="Verdana" w:hAnsi="Verdana" w:cs="Times New Roman"/>
          <w:bCs w:val="0"/>
          <w:sz w:val="12"/>
          <w:szCs w:val="12"/>
        </w:rPr>
      </w:pPr>
      <w:r w:rsidRPr="00A213A5">
        <w:rPr>
          <w:rFonts w:ascii="Verdana" w:hAnsi="Verdana" w:cs="Times New Roman"/>
          <w:bCs w:val="0"/>
          <w:sz w:val="12"/>
          <w:szCs w:val="12"/>
        </w:rPr>
        <w:t>Ερμούπολη</w:t>
      </w:r>
      <w:r w:rsidR="009946ED" w:rsidRPr="00A213A5">
        <w:rPr>
          <w:rFonts w:ascii="Verdana" w:hAnsi="Verdana" w:cs="Times New Roman"/>
          <w:bCs w:val="0"/>
          <w:sz w:val="12"/>
          <w:szCs w:val="12"/>
        </w:rPr>
        <w:t xml:space="preserve"> </w:t>
      </w:r>
      <w:r w:rsidR="00514A2E" w:rsidRPr="00A213A5">
        <w:rPr>
          <w:rFonts w:ascii="Verdana" w:hAnsi="Verdana" w:cs="Times New Roman"/>
          <w:bCs w:val="0"/>
          <w:sz w:val="12"/>
          <w:szCs w:val="12"/>
        </w:rPr>
        <w:t xml:space="preserve">   </w:t>
      </w:r>
      <w:r w:rsidR="00A213A5" w:rsidRPr="00A213A5">
        <w:rPr>
          <w:rFonts w:ascii="Verdana" w:hAnsi="Verdana" w:cs="Times New Roman"/>
          <w:bCs w:val="0"/>
          <w:sz w:val="12"/>
          <w:szCs w:val="12"/>
        </w:rPr>
        <w:t>2</w:t>
      </w:r>
      <w:r w:rsidR="00CF2BD3">
        <w:rPr>
          <w:rFonts w:ascii="Verdana" w:hAnsi="Verdana" w:cs="Times New Roman"/>
          <w:bCs w:val="0"/>
          <w:sz w:val="12"/>
          <w:szCs w:val="12"/>
        </w:rPr>
        <w:t>1/</w:t>
      </w:r>
      <w:r w:rsidR="00A213A5" w:rsidRPr="00A213A5">
        <w:rPr>
          <w:rFonts w:ascii="Verdana" w:hAnsi="Verdana" w:cs="Times New Roman"/>
          <w:bCs w:val="0"/>
          <w:sz w:val="12"/>
          <w:szCs w:val="12"/>
        </w:rPr>
        <w:t>3</w:t>
      </w:r>
      <w:r w:rsidR="009946ED" w:rsidRPr="00A213A5">
        <w:rPr>
          <w:rFonts w:ascii="Verdana" w:hAnsi="Verdana" w:cs="Times New Roman"/>
          <w:bCs w:val="0"/>
          <w:sz w:val="12"/>
          <w:szCs w:val="12"/>
        </w:rPr>
        <w:t>/201</w:t>
      </w:r>
      <w:r w:rsidR="00CF2BD3">
        <w:rPr>
          <w:rFonts w:ascii="Verdana" w:hAnsi="Verdana" w:cs="Times New Roman"/>
          <w:bCs w:val="0"/>
          <w:sz w:val="12"/>
          <w:szCs w:val="12"/>
        </w:rPr>
        <w:t>8</w:t>
      </w:r>
    </w:p>
    <w:p w:rsidR="007944BD" w:rsidRPr="00FA2540" w:rsidRDefault="007944BD" w:rsidP="009946ED">
      <w:pPr>
        <w:pStyle w:val="a6"/>
        <w:spacing w:line="360" w:lineRule="auto"/>
        <w:ind w:right="514"/>
        <w:rPr>
          <w:rFonts w:ascii="Verdana" w:hAnsi="Verdana" w:cs="Times New Roman"/>
          <w:bCs w:val="0"/>
          <w:szCs w:val="18"/>
        </w:rPr>
      </w:pPr>
      <w:r w:rsidRPr="00FA2540">
        <w:rPr>
          <w:rFonts w:ascii="Verdana" w:hAnsi="Verdana" w:cs="Times New Roman"/>
          <w:bCs w:val="0"/>
          <w:szCs w:val="18"/>
        </w:rPr>
        <w:t>ΠΡΟΚΗΡΥΞΗ</w:t>
      </w:r>
    </w:p>
    <w:p w:rsidR="007944BD" w:rsidRPr="002F0631" w:rsidRDefault="00017EAB" w:rsidP="00514A2E">
      <w:pPr>
        <w:pStyle w:val="a6"/>
        <w:spacing w:line="360" w:lineRule="auto"/>
        <w:ind w:left="720" w:right="514" w:hanging="720"/>
        <w:rPr>
          <w:rFonts w:ascii="Verdana" w:hAnsi="Verdana"/>
          <w:b w:val="0"/>
          <w:i/>
          <w:sz w:val="20"/>
          <w:szCs w:val="20"/>
        </w:rPr>
      </w:pPr>
      <w:r w:rsidRPr="002F0631">
        <w:rPr>
          <w:rFonts w:ascii="Verdana" w:hAnsi="Verdana" w:cs="Times New Roman"/>
          <w:bCs w:val="0"/>
          <w:i/>
          <w:sz w:val="20"/>
          <w:szCs w:val="20"/>
        </w:rPr>
        <w:t xml:space="preserve">ΤΡΙΓΩΝΟ </w:t>
      </w:r>
      <w:r w:rsidR="00A001F6" w:rsidRPr="002F0631">
        <w:rPr>
          <w:rFonts w:ascii="Verdana" w:hAnsi="Verdana" w:cs="Times New Roman"/>
          <w:bCs w:val="0"/>
          <w:i/>
          <w:sz w:val="20"/>
          <w:szCs w:val="20"/>
        </w:rPr>
        <w:t xml:space="preserve"> Κ</w:t>
      </w:r>
      <w:r w:rsidR="00F21FB1" w:rsidRPr="002F0631">
        <w:rPr>
          <w:rFonts w:ascii="Verdana" w:hAnsi="Verdana" w:cs="Times New Roman"/>
          <w:bCs w:val="0"/>
          <w:i/>
          <w:sz w:val="20"/>
          <w:szCs w:val="20"/>
        </w:rPr>
        <w:t>ΥΚΛΑΔΩΝ</w:t>
      </w:r>
      <w:r w:rsidR="00A001F6" w:rsidRPr="002F0631">
        <w:rPr>
          <w:rFonts w:ascii="Verdana" w:hAnsi="Verdana" w:cs="Times New Roman"/>
          <w:bCs w:val="0"/>
          <w:i/>
          <w:sz w:val="20"/>
          <w:szCs w:val="20"/>
        </w:rPr>
        <w:t xml:space="preserve"> </w:t>
      </w:r>
      <w:r w:rsidR="00CF2BD3">
        <w:rPr>
          <w:rFonts w:ascii="Verdana" w:hAnsi="Verdana" w:cs="Times New Roman"/>
          <w:bCs w:val="0"/>
          <w:i/>
          <w:sz w:val="20"/>
          <w:szCs w:val="20"/>
        </w:rPr>
        <w:t>4</w:t>
      </w:r>
      <w:r w:rsidR="00F21FB1" w:rsidRPr="002F0631">
        <w:rPr>
          <w:rFonts w:ascii="Verdana" w:hAnsi="Verdana" w:cs="Times New Roman"/>
          <w:bCs w:val="0"/>
          <w:i/>
          <w:sz w:val="20"/>
          <w:szCs w:val="20"/>
        </w:rPr>
        <w:t>-</w:t>
      </w:r>
      <w:r w:rsidR="00CF2BD3">
        <w:rPr>
          <w:rFonts w:ascii="Verdana" w:hAnsi="Verdana" w:cs="Times New Roman"/>
          <w:bCs w:val="0"/>
          <w:i/>
          <w:sz w:val="20"/>
          <w:szCs w:val="20"/>
        </w:rPr>
        <w:t>6</w:t>
      </w:r>
      <w:r w:rsidR="00F21FB1" w:rsidRPr="002F0631">
        <w:rPr>
          <w:rFonts w:ascii="Verdana" w:hAnsi="Verdana" w:cs="Times New Roman"/>
          <w:bCs w:val="0"/>
          <w:i/>
          <w:sz w:val="20"/>
          <w:szCs w:val="20"/>
        </w:rPr>
        <w:t>/</w:t>
      </w:r>
      <w:r w:rsidR="00CF2BD3">
        <w:rPr>
          <w:rFonts w:ascii="Verdana" w:hAnsi="Verdana" w:cs="Times New Roman"/>
          <w:bCs w:val="0"/>
          <w:i/>
          <w:sz w:val="20"/>
          <w:szCs w:val="20"/>
        </w:rPr>
        <w:t>5</w:t>
      </w:r>
      <w:r w:rsidR="00F21FB1" w:rsidRPr="002F0631">
        <w:rPr>
          <w:rFonts w:ascii="Verdana" w:hAnsi="Verdana" w:cs="Times New Roman"/>
          <w:bCs w:val="0"/>
          <w:i/>
          <w:sz w:val="20"/>
          <w:szCs w:val="20"/>
        </w:rPr>
        <w:t>/201</w:t>
      </w:r>
      <w:r w:rsidR="00CF2BD3">
        <w:rPr>
          <w:rFonts w:ascii="Verdana" w:hAnsi="Verdana" w:cs="Times New Roman"/>
          <w:bCs w:val="0"/>
          <w:i/>
          <w:sz w:val="20"/>
          <w:szCs w:val="20"/>
        </w:rPr>
        <w:t>8</w:t>
      </w:r>
    </w:p>
    <w:p w:rsidR="007944BD" w:rsidRPr="00514A2E" w:rsidRDefault="007944BD" w:rsidP="009946ED">
      <w:pPr>
        <w:pStyle w:val="1"/>
        <w:tabs>
          <w:tab w:val="clear" w:pos="789"/>
          <w:tab w:val="num" w:pos="720"/>
        </w:tabs>
        <w:ind w:left="720" w:right="514" w:firstLine="0"/>
        <w:jc w:val="both"/>
        <w:rPr>
          <w:rFonts w:ascii="Verdana" w:hAnsi="Verdana"/>
          <w:sz w:val="16"/>
          <w:szCs w:val="18"/>
        </w:rPr>
      </w:pPr>
      <w:r w:rsidRPr="00514A2E">
        <w:rPr>
          <w:rFonts w:ascii="Verdana" w:hAnsi="Verdana"/>
          <w:sz w:val="16"/>
          <w:szCs w:val="18"/>
        </w:rPr>
        <w:t>ΟΡΓΑΝΩ</w:t>
      </w:r>
      <w:r w:rsidR="0030780E" w:rsidRPr="00514A2E">
        <w:rPr>
          <w:rFonts w:ascii="Verdana" w:hAnsi="Verdana"/>
          <w:sz w:val="16"/>
          <w:szCs w:val="18"/>
        </w:rPr>
        <w:t>Ση – τοπος διεξαγωγης</w:t>
      </w:r>
    </w:p>
    <w:p w:rsidR="00017EAB" w:rsidRPr="00514A2E" w:rsidRDefault="007944BD" w:rsidP="00017EAB">
      <w:pPr>
        <w:ind w:left="1440" w:right="514"/>
        <w:jc w:val="both"/>
        <w:rPr>
          <w:rFonts w:ascii="Verdana" w:hAnsi="Verdana"/>
          <w:sz w:val="16"/>
          <w:szCs w:val="18"/>
          <w:lang w:val="el-GR"/>
        </w:rPr>
      </w:pPr>
      <w:r w:rsidRPr="00514A2E">
        <w:rPr>
          <w:rFonts w:ascii="Verdana" w:hAnsi="Verdana"/>
          <w:sz w:val="16"/>
          <w:szCs w:val="18"/>
          <w:lang w:val="en-US"/>
        </w:rPr>
        <w:t>O</w:t>
      </w:r>
      <w:r w:rsidR="00F251AC" w:rsidRPr="00514A2E">
        <w:rPr>
          <w:rFonts w:ascii="Verdana" w:hAnsi="Verdana"/>
          <w:sz w:val="16"/>
          <w:szCs w:val="18"/>
          <w:lang w:val="el-GR"/>
        </w:rPr>
        <w:t>ι</w:t>
      </w:r>
      <w:r w:rsidRPr="00514A2E">
        <w:rPr>
          <w:rFonts w:ascii="Verdana" w:hAnsi="Verdana"/>
          <w:sz w:val="16"/>
          <w:szCs w:val="18"/>
          <w:lang w:val="el-GR"/>
        </w:rPr>
        <w:t xml:space="preserve"> </w:t>
      </w:r>
      <w:r w:rsidR="00F251AC" w:rsidRPr="00514A2E">
        <w:rPr>
          <w:rFonts w:ascii="Verdana" w:hAnsi="Verdana"/>
          <w:sz w:val="16"/>
          <w:szCs w:val="18"/>
          <w:lang w:val="el-GR"/>
        </w:rPr>
        <w:t>Σύλλογοι:</w:t>
      </w:r>
      <w:r w:rsidR="009946ED" w:rsidRPr="00514A2E">
        <w:rPr>
          <w:rFonts w:ascii="Verdana" w:hAnsi="Verdana"/>
          <w:sz w:val="16"/>
          <w:szCs w:val="18"/>
          <w:lang w:val="el-GR"/>
        </w:rPr>
        <w:t xml:space="preserve"> </w:t>
      </w:r>
      <w:r w:rsidR="00CF2BD3">
        <w:rPr>
          <w:rFonts w:ascii="Verdana" w:hAnsi="Verdana"/>
          <w:sz w:val="16"/>
          <w:szCs w:val="18"/>
          <w:lang w:val="el-GR"/>
        </w:rPr>
        <w:t>Ναυτικός Όμιλος Σύρου</w:t>
      </w:r>
      <w:r w:rsidR="00017EAB" w:rsidRPr="00514A2E">
        <w:rPr>
          <w:rFonts w:ascii="Verdana" w:hAnsi="Verdana"/>
          <w:sz w:val="16"/>
          <w:szCs w:val="18"/>
          <w:lang w:val="el-GR"/>
        </w:rPr>
        <w:t>,</w:t>
      </w:r>
      <w:r w:rsidR="00CF2BD3">
        <w:rPr>
          <w:rFonts w:ascii="Verdana" w:hAnsi="Verdana"/>
          <w:sz w:val="16"/>
          <w:szCs w:val="18"/>
          <w:lang w:val="el-GR"/>
        </w:rPr>
        <w:t xml:space="preserve"> </w:t>
      </w:r>
      <w:r w:rsidR="00017EAB" w:rsidRPr="00514A2E">
        <w:rPr>
          <w:rFonts w:ascii="Verdana" w:hAnsi="Verdana"/>
          <w:sz w:val="16"/>
          <w:szCs w:val="18"/>
          <w:lang w:val="el-GR"/>
        </w:rPr>
        <w:t>Ναυτικός Όμιλος Τήνου και Ναυτικός Όμιλος Πάρου</w:t>
      </w:r>
      <w:r w:rsidR="002C7412" w:rsidRPr="00514A2E">
        <w:rPr>
          <w:rFonts w:ascii="Verdana" w:hAnsi="Verdana"/>
          <w:sz w:val="16"/>
          <w:szCs w:val="18"/>
          <w:lang w:val="el-GR"/>
        </w:rPr>
        <w:t xml:space="preserve"> </w:t>
      </w:r>
      <w:r w:rsidRPr="00514A2E">
        <w:rPr>
          <w:rFonts w:ascii="Verdana" w:hAnsi="Verdana"/>
          <w:sz w:val="16"/>
          <w:szCs w:val="18"/>
          <w:lang w:val="el-GR"/>
        </w:rPr>
        <w:t>προκηρύσσ</w:t>
      </w:r>
      <w:r w:rsidR="00F251AC" w:rsidRPr="00514A2E">
        <w:rPr>
          <w:rFonts w:ascii="Verdana" w:hAnsi="Verdana"/>
          <w:sz w:val="16"/>
          <w:szCs w:val="18"/>
          <w:lang w:val="el-GR"/>
        </w:rPr>
        <w:t>ουν</w:t>
      </w:r>
      <w:r w:rsidRPr="00514A2E">
        <w:rPr>
          <w:rFonts w:ascii="Verdana" w:hAnsi="Verdana"/>
          <w:sz w:val="16"/>
          <w:szCs w:val="18"/>
          <w:lang w:val="el-GR"/>
        </w:rPr>
        <w:t xml:space="preserve"> τον </w:t>
      </w:r>
      <w:r w:rsidR="002C7412" w:rsidRPr="00514A2E">
        <w:rPr>
          <w:rFonts w:ascii="Verdana" w:hAnsi="Verdana"/>
          <w:sz w:val="16"/>
          <w:szCs w:val="18"/>
          <w:lang w:val="el-GR"/>
        </w:rPr>
        <w:t xml:space="preserve">ιστιοπλοϊκό </w:t>
      </w:r>
      <w:r w:rsidRPr="00514A2E">
        <w:rPr>
          <w:rFonts w:ascii="Verdana" w:hAnsi="Verdana"/>
          <w:sz w:val="16"/>
          <w:szCs w:val="18"/>
          <w:lang w:val="el-GR"/>
        </w:rPr>
        <w:t xml:space="preserve">αγώνα </w:t>
      </w:r>
      <w:r w:rsidR="00017EAB" w:rsidRPr="00514A2E">
        <w:rPr>
          <w:rFonts w:ascii="Verdana" w:hAnsi="Verdana"/>
          <w:sz w:val="16"/>
          <w:szCs w:val="18"/>
          <w:lang w:val="el-GR"/>
        </w:rPr>
        <w:t xml:space="preserve"> </w:t>
      </w:r>
      <w:r w:rsidR="002C7412" w:rsidRPr="00514A2E">
        <w:rPr>
          <w:rFonts w:ascii="Verdana" w:hAnsi="Verdana"/>
          <w:b/>
          <w:sz w:val="16"/>
          <w:szCs w:val="18"/>
          <w:lang w:val="el-GR"/>
        </w:rPr>
        <w:t>«</w:t>
      </w:r>
      <w:r w:rsidR="00F251AC" w:rsidRPr="00514A2E">
        <w:rPr>
          <w:rFonts w:ascii="Verdana" w:hAnsi="Verdana"/>
          <w:b/>
          <w:sz w:val="16"/>
          <w:szCs w:val="18"/>
          <w:lang w:val="el-GR"/>
        </w:rPr>
        <w:t>Τρίγωνο</w:t>
      </w:r>
      <w:r w:rsidR="00163B37" w:rsidRPr="00514A2E">
        <w:rPr>
          <w:rFonts w:ascii="Verdana" w:hAnsi="Verdana"/>
          <w:b/>
          <w:sz w:val="16"/>
          <w:szCs w:val="18"/>
          <w:lang w:val="el-GR"/>
        </w:rPr>
        <w:t xml:space="preserve"> </w:t>
      </w:r>
      <w:r w:rsidR="00017EAB" w:rsidRPr="00514A2E">
        <w:rPr>
          <w:rFonts w:ascii="Verdana" w:hAnsi="Verdana"/>
          <w:b/>
          <w:sz w:val="16"/>
          <w:szCs w:val="18"/>
          <w:lang w:val="el-GR"/>
        </w:rPr>
        <w:t>Κυκλάδων</w:t>
      </w:r>
      <w:r w:rsidR="002C7412" w:rsidRPr="00514A2E">
        <w:rPr>
          <w:rFonts w:ascii="Verdana" w:hAnsi="Verdana"/>
          <w:b/>
          <w:sz w:val="16"/>
          <w:szCs w:val="18"/>
          <w:lang w:val="el-GR"/>
        </w:rPr>
        <w:t>»</w:t>
      </w:r>
      <w:r w:rsidR="002C7412" w:rsidRPr="00514A2E">
        <w:rPr>
          <w:rFonts w:ascii="Verdana" w:hAnsi="Verdana"/>
          <w:sz w:val="16"/>
          <w:szCs w:val="18"/>
          <w:lang w:val="el-GR"/>
        </w:rPr>
        <w:t xml:space="preserve"> για σκάφη ανοικτής θάλασσας</w:t>
      </w:r>
      <w:r w:rsidR="00700E93" w:rsidRPr="00514A2E">
        <w:rPr>
          <w:rFonts w:ascii="Verdana" w:hAnsi="Verdana"/>
          <w:sz w:val="16"/>
          <w:szCs w:val="18"/>
          <w:lang w:val="el-GR"/>
        </w:rPr>
        <w:t xml:space="preserve"> </w:t>
      </w:r>
      <w:r w:rsidR="002C7412" w:rsidRPr="00514A2E">
        <w:rPr>
          <w:rFonts w:ascii="Verdana" w:hAnsi="Verdana"/>
          <w:sz w:val="16"/>
          <w:szCs w:val="18"/>
          <w:lang w:val="el-GR"/>
        </w:rPr>
        <w:t xml:space="preserve">καταμετρημένα κατά </w:t>
      </w:r>
      <w:r w:rsidR="002C7412" w:rsidRPr="00514A2E">
        <w:rPr>
          <w:rFonts w:ascii="Verdana" w:hAnsi="Verdana"/>
          <w:sz w:val="16"/>
          <w:szCs w:val="18"/>
        </w:rPr>
        <w:t>ORC</w:t>
      </w:r>
      <w:r w:rsidR="00F75541" w:rsidRPr="00514A2E">
        <w:rPr>
          <w:rFonts w:ascii="Verdana" w:hAnsi="Verdana"/>
          <w:sz w:val="16"/>
          <w:szCs w:val="18"/>
          <w:lang w:val="el-GR"/>
        </w:rPr>
        <w:t xml:space="preserve"> </w:t>
      </w:r>
      <w:r w:rsidR="00C014B9" w:rsidRPr="00514A2E">
        <w:rPr>
          <w:rFonts w:ascii="Verdana" w:hAnsi="Verdana"/>
          <w:sz w:val="16"/>
          <w:szCs w:val="18"/>
        </w:rPr>
        <w:t>International</w:t>
      </w:r>
      <w:r w:rsidR="002C7412" w:rsidRPr="00514A2E">
        <w:rPr>
          <w:rFonts w:ascii="Verdana" w:hAnsi="Verdana"/>
          <w:sz w:val="16"/>
          <w:szCs w:val="18"/>
          <w:lang w:val="el-GR"/>
        </w:rPr>
        <w:t xml:space="preserve">, </w:t>
      </w:r>
      <w:r w:rsidR="002C7412" w:rsidRPr="00514A2E">
        <w:rPr>
          <w:rFonts w:ascii="Verdana" w:hAnsi="Verdana"/>
          <w:sz w:val="16"/>
          <w:szCs w:val="18"/>
        </w:rPr>
        <w:t>ORC</w:t>
      </w:r>
      <w:r w:rsidR="002C7412" w:rsidRPr="00514A2E">
        <w:rPr>
          <w:rFonts w:ascii="Verdana" w:hAnsi="Verdana"/>
          <w:sz w:val="16"/>
          <w:szCs w:val="18"/>
          <w:lang w:val="el-GR"/>
        </w:rPr>
        <w:t xml:space="preserve"> </w:t>
      </w:r>
      <w:r w:rsidR="002C7412" w:rsidRPr="00514A2E">
        <w:rPr>
          <w:rFonts w:ascii="Verdana" w:hAnsi="Verdana"/>
          <w:sz w:val="16"/>
          <w:szCs w:val="18"/>
        </w:rPr>
        <w:t>Club</w:t>
      </w:r>
      <w:r w:rsidR="002C7412" w:rsidRPr="00514A2E">
        <w:rPr>
          <w:rFonts w:ascii="Verdana" w:hAnsi="Verdana"/>
          <w:sz w:val="16"/>
          <w:szCs w:val="18"/>
          <w:lang w:val="el-GR"/>
        </w:rPr>
        <w:t xml:space="preserve"> και </w:t>
      </w:r>
      <w:r w:rsidR="002C7412" w:rsidRPr="00514A2E">
        <w:rPr>
          <w:rFonts w:ascii="Verdana" w:hAnsi="Verdana"/>
          <w:sz w:val="16"/>
          <w:szCs w:val="18"/>
        </w:rPr>
        <w:t>IRC</w:t>
      </w:r>
      <w:r w:rsidR="0030780E" w:rsidRPr="00514A2E">
        <w:rPr>
          <w:rFonts w:ascii="Verdana" w:hAnsi="Verdana"/>
          <w:sz w:val="16"/>
          <w:szCs w:val="18"/>
          <w:lang w:val="el-GR"/>
        </w:rPr>
        <w:t>.</w:t>
      </w:r>
      <w:r w:rsidR="0085109F" w:rsidRPr="00514A2E">
        <w:rPr>
          <w:rFonts w:ascii="Verdana" w:hAnsi="Verdana"/>
          <w:sz w:val="16"/>
          <w:szCs w:val="18"/>
          <w:lang w:val="el-GR"/>
        </w:rPr>
        <w:t xml:space="preserve"> </w:t>
      </w:r>
      <w:r w:rsidR="0030780E" w:rsidRPr="00514A2E">
        <w:rPr>
          <w:rFonts w:ascii="Verdana" w:hAnsi="Verdana"/>
          <w:sz w:val="16"/>
          <w:szCs w:val="18"/>
          <w:lang w:val="el-GR"/>
        </w:rPr>
        <w:t>Ο αγώνας θα διεξαχθεί</w:t>
      </w:r>
      <w:r w:rsidR="0030780E" w:rsidRPr="00514A2E">
        <w:rPr>
          <w:rFonts w:ascii="Verdana" w:hAnsi="Verdana" w:cs="Tahoma"/>
          <w:sz w:val="16"/>
          <w:szCs w:val="18"/>
          <w:lang w:val="el-GR"/>
        </w:rPr>
        <w:t xml:space="preserve"> </w:t>
      </w:r>
      <w:r w:rsidR="00514A2E" w:rsidRPr="00514A2E">
        <w:rPr>
          <w:rFonts w:ascii="Verdana" w:hAnsi="Verdana"/>
          <w:sz w:val="16"/>
          <w:szCs w:val="18"/>
          <w:lang w:val="el-GR"/>
        </w:rPr>
        <w:t xml:space="preserve">από την Παρασκευή </w:t>
      </w:r>
      <w:r w:rsidR="00CF2BD3">
        <w:rPr>
          <w:rFonts w:ascii="Verdana" w:hAnsi="Verdana"/>
          <w:sz w:val="16"/>
          <w:szCs w:val="18"/>
          <w:lang w:val="el-GR"/>
        </w:rPr>
        <w:t>4</w:t>
      </w:r>
      <w:r w:rsidR="00F251AC" w:rsidRPr="00514A2E">
        <w:rPr>
          <w:rFonts w:ascii="Verdana" w:hAnsi="Verdana"/>
          <w:sz w:val="16"/>
          <w:szCs w:val="18"/>
          <w:lang w:val="el-GR"/>
        </w:rPr>
        <w:t>/</w:t>
      </w:r>
      <w:r w:rsidR="00CF2BD3">
        <w:rPr>
          <w:rFonts w:ascii="Verdana" w:hAnsi="Verdana"/>
          <w:sz w:val="16"/>
          <w:szCs w:val="18"/>
          <w:lang w:val="el-GR"/>
        </w:rPr>
        <w:t>5</w:t>
      </w:r>
      <w:r w:rsidR="00F251AC" w:rsidRPr="00514A2E">
        <w:rPr>
          <w:rFonts w:ascii="Verdana" w:hAnsi="Verdana"/>
          <w:sz w:val="16"/>
          <w:szCs w:val="18"/>
          <w:lang w:val="el-GR"/>
        </w:rPr>
        <w:t>/</w:t>
      </w:r>
      <w:r w:rsidR="00DD15CE" w:rsidRPr="00514A2E">
        <w:rPr>
          <w:rFonts w:ascii="Verdana" w:hAnsi="Verdana"/>
          <w:sz w:val="16"/>
          <w:szCs w:val="18"/>
          <w:lang w:val="el-GR"/>
        </w:rPr>
        <w:t>201</w:t>
      </w:r>
      <w:r w:rsidR="00CF2BD3">
        <w:rPr>
          <w:rFonts w:ascii="Verdana" w:hAnsi="Verdana"/>
          <w:sz w:val="16"/>
          <w:szCs w:val="18"/>
          <w:lang w:val="el-GR"/>
        </w:rPr>
        <w:t>8</w:t>
      </w:r>
      <w:r w:rsidR="00F251AC" w:rsidRPr="00514A2E">
        <w:rPr>
          <w:rFonts w:ascii="Verdana" w:hAnsi="Verdana"/>
          <w:sz w:val="16"/>
          <w:szCs w:val="18"/>
          <w:lang w:val="el-GR"/>
        </w:rPr>
        <w:t xml:space="preserve"> έως </w:t>
      </w:r>
      <w:r w:rsidR="00CF2BD3">
        <w:rPr>
          <w:rFonts w:ascii="Verdana" w:hAnsi="Verdana"/>
          <w:sz w:val="16"/>
          <w:szCs w:val="18"/>
          <w:lang w:val="el-GR"/>
        </w:rPr>
        <w:t>6</w:t>
      </w:r>
      <w:r w:rsidR="00F251AC" w:rsidRPr="00514A2E">
        <w:rPr>
          <w:rFonts w:ascii="Verdana" w:hAnsi="Verdana"/>
          <w:sz w:val="16"/>
          <w:szCs w:val="18"/>
          <w:lang w:val="el-GR"/>
        </w:rPr>
        <w:t>/</w:t>
      </w:r>
      <w:r w:rsidR="00CF2BD3">
        <w:rPr>
          <w:rFonts w:ascii="Verdana" w:hAnsi="Verdana"/>
          <w:sz w:val="16"/>
          <w:szCs w:val="18"/>
          <w:lang w:val="el-GR"/>
        </w:rPr>
        <w:t>5</w:t>
      </w:r>
      <w:r w:rsidR="00F251AC" w:rsidRPr="00514A2E">
        <w:rPr>
          <w:rFonts w:ascii="Verdana" w:hAnsi="Verdana"/>
          <w:sz w:val="16"/>
          <w:szCs w:val="18"/>
          <w:lang w:val="el-GR"/>
        </w:rPr>
        <w:t>/201</w:t>
      </w:r>
      <w:r w:rsidR="00CF2BD3">
        <w:rPr>
          <w:rFonts w:ascii="Verdana" w:hAnsi="Verdana"/>
          <w:sz w:val="16"/>
          <w:szCs w:val="18"/>
          <w:lang w:val="el-GR"/>
        </w:rPr>
        <w:t>8</w:t>
      </w:r>
      <w:r w:rsidR="00017EAB" w:rsidRPr="00514A2E">
        <w:rPr>
          <w:rFonts w:ascii="Verdana" w:hAnsi="Verdana"/>
          <w:sz w:val="16"/>
          <w:szCs w:val="18"/>
          <w:lang w:val="el-GR"/>
        </w:rPr>
        <w:t>.</w:t>
      </w:r>
    </w:p>
    <w:p w:rsidR="00017EAB" w:rsidRPr="00514A2E" w:rsidRDefault="00017EAB" w:rsidP="00017EAB">
      <w:pPr>
        <w:ind w:left="1440" w:right="514"/>
        <w:jc w:val="both"/>
        <w:rPr>
          <w:rFonts w:ascii="Verdana" w:hAnsi="Verdana"/>
          <w:sz w:val="16"/>
          <w:szCs w:val="18"/>
          <w:lang w:val="el-GR"/>
        </w:rPr>
      </w:pPr>
    </w:p>
    <w:p w:rsidR="00863166" w:rsidRPr="00995B28" w:rsidRDefault="00863166" w:rsidP="00017EAB">
      <w:pPr>
        <w:ind w:left="1440" w:right="514"/>
        <w:jc w:val="both"/>
        <w:rPr>
          <w:rFonts w:ascii="Verdana" w:hAnsi="Verdana"/>
          <w:sz w:val="16"/>
          <w:szCs w:val="18"/>
          <w:lang w:val="el-GR"/>
        </w:rPr>
      </w:pPr>
      <w:r w:rsidRPr="00995B28">
        <w:rPr>
          <w:rFonts w:ascii="Verdana" w:hAnsi="Verdana"/>
          <w:sz w:val="16"/>
          <w:szCs w:val="18"/>
          <w:lang w:val="el-GR"/>
        </w:rPr>
        <w:t>ΓΡΑΜΜΑΤΕΙΑ</w:t>
      </w:r>
    </w:p>
    <w:p w:rsidR="009A0F19" w:rsidRPr="00514A2E" w:rsidRDefault="00863166" w:rsidP="009946ED">
      <w:pPr>
        <w:ind w:left="1440" w:right="514"/>
        <w:jc w:val="both"/>
        <w:rPr>
          <w:rFonts w:ascii="Verdana" w:hAnsi="Verdana"/>
          <w:sz w:val="16"/>
          <w:szCs w:val="18"/>
          <w:lang w:val="el-GR"/>
        </w:rPr>
      </w:pPr>
      <w:r w:rsidRPr="00514A2E">
        <w:rPr>
          <w:rFonts w:ascii="Verdana" w:hAnsi="Verdana"/>
          <w:sz w:val="16"/>
          <w:szCs w:val="18"/>
          <w:lang w:val="el-GR"/>
        </w:rPr>
        <w:t xml:space="preserve">Η διεύθυνση της Γραμματείας και της Επιτροπής Αγώνων είναι: </w:t>
      </w:r>
    </w:p>
    <w:p w:rsidR="009A0F19" w:rsidRPr="00514A2E" w:rsidRDefault="00F251AC" w:rsidP="009946ED">
      <w:pPr>
        <w:ind w:left="1440" w:right="514"/>
        <w:jc w:val="both"/>
        <w:rPr>
          <w:rFonts w:ascii="Verdana" w:hAnsi="Verdana"/>
          <w:sz w:val="16"/>
          <w:szCs w:val="18"/>
          <w:lang w:val="el-GR"/>
        </w:rPr>
      </w:pPr>
      <w:r w:rsidRPr="00514A2E">
        <w:rPr>
          <w:rFonts w:ascii="Verdana" w:hAnsi="Verdana"/>
          <w:sz w:val="16"/>
          <w:szCs w:val="18"/>
          <w:lang w:val="el-GR"/>
        </w:rPr>
        <w:t>Ν.Ο. Σύρου</w:t>
      </w:r>
      <w:r w:rsidR="00C014B9" w:rsidRPr="00514A2E">
        <w:rPr>
          <w:rFonts w:ascii="Verdana" w:hAnsi="Verdana"/>
          <w:sz w:val="16"/>
          <w:szCs w:val="18"/>
          <w:lang w:val="el-GR"/>
        </w:rPr>
        <w:t xml:space="preserve"> </w:t>
      </w:r>
    </w:p>
    <w:p w:rsidR="0091713E" w:rsidRPr="00514A2E" w:rsidRDefault="00F251AC" w:rsidP="009946ED">
      <w:pPr>
        <w:ind w:left="1440" w:right="514"/>
        <w:jc w:val="both"/>
        <w:rPr>
          <w:rFonts w:ascii="Verdana" w:hAnsi="Verdana"/>
          <w:sz w:val="16"/>
          <w:szCs w:val="18"/>
          <w:lang w:val="el-GR"/>
        </w:rPr>
      </w:pPr>
      <w:r w:rsidRPr="00514A2E">
        <w:rPr>
          <w:rFonts w:ascii="Verdana" w:hAnsi="Verdana"/>
          <w:sz w:val="16"/>
          <w:szCs w:val="18"/>
          <w:lang w:val="el-GR"/>
        </w:rPr>
        <w:t>Ακτή Καταδρομικού ΕΛΛΗ 9</w:t>
      </w:r>
    </w:p>
    <w:p w:rsidR="00F251AC" w:rsidRPr="00514A2E" w:rsidRDefault="00F251AC" w:rsidP="009946ED">
      <w:pPr>
        <w:ind w:left="1440" w:right="514"/>
        <w:jc w:val="both"/>
        <w:rPr>
          <w:rFonts w:ascii="Verdana" w:hAnsi="Verdana"/>
          <w:sz w:val="16"/>
          <w:szCs w:val="18"/>
          <w:lang w:val="en-US"/>
        </w:rPr>
      </w:pPr>
      <w:r w:rsidRPr="00514A2E">
        <w:rPr>
          <w:rFonts w:ascii="Verdana" w:hAnsi="Verdana"/>
          <w:sz w:val="16"/>
          <w:szCs w:val="18"/>
          <w:lang w:val="en-US"/>
        </w:rPr>
        <w:t xml:space="preserve">84100 </w:t>
      </w:r>
      <w:r w:rsidRPr="00514A2E">
        <w:rPr>
          <w:rFonts w:ascii="Verdana" w:hAnsi="Verdana"/>
          <w:sz w:val="16"/>
          <w:szCs w:val="18"/>
          <w:lang w:val="el-GR"/>
        </w:rPr>
        <w:t>Σύρος</w:t>
      </w:r>
    </w:p>
    <w:p w:rsidR="009A0F19" w:rsidRPr="00514A2E" w:rsidRDefault="009A0F19" w:rsidP="009946ED">
      <w:pPr>
        <w:ind w:left="1440" w:right="514"/>
        <w:jc w:val="both"/>
        <w:rPr>
          <w:rFonts w:ascii="Verdana" w:hAnsi="Verdana"/>
          <w:sz w:val="16"/>
          <w:szCs w:val="18"/>
          <w:lang w:val="en-US"/>
        </w:rPr>
      </w:pPr>
      <w:r w:rsidRPr="00514A2E">
        <w:rPr>
          <w:rFonts w:ascii="Verdana" w:hAnsi="Verdana"/>
          <w:sz w:val="16"/>
          <w:szCs w:val="18"/>
        </w:rPr>
        <w:t>E</w:t>
      </w:r>
      <w:r w:rsidRPr="00514A2E">
        <w:rPr>
          <w:rFonts w:ascii="Verdana" w:hAnsi="Verdana"/>
          <w:sz w:val="16"/>
          <w:szCs w:val="18"/>
          <w:lang w:val="en-US"/>
        </w:rPr>
        <w:t xml:space="preserve"> </w:t>
      </w:r>
      <w:r w:rsidRPr="00514A2E">
        <w:rPr>
          <w:rFonts w:ascii="Verdana" w:hAnsi="Verdana"/>
          <w:sz w:val="16"/>
          <w:szCs w:val="18"/>
        </w:rPr>
        <w:t>mail</w:t>
      </w:r>
      <w:r w:rsidRPr="00514A2E">
        <w:rPr>
          <w:rFonts w:ascii="Verdana" w:hAnsi="Verdana"/>
          <w:sz w:val="16"/>
          <w:szCs w:val="18"/>
          <w:lang w:val="en-US"/>
        </w:rPr>
        <w:t xml:space="preserve">: </w:t>
      </w:r>
      <w:r w:rsidR="00F251AC" w:rsidRPr="00514A2E">
        <w:rPr>
          <w:rFonts w:ascii="Verdana" w:hAnsi="Verdana"/>
          <w:sz w:val="16"/>
          <w:szCs w:val="18"/>
          <w:lang w:val="en-US"/>
        </w:rPr>
        <w:t>contact@nosyrou.gr</w:t>
      </w:r>
      <w:r w:rsidRPr="00514A2E">
        <w:rPr>
          <w:rFonts w:ascii="Verdana" w:hAnsi="Verdana"/>
          <w:sz w:val="16"/>
          <w:szCs w:val="18"/>
          <w:lang w:val="en-US"/>
        </w:rPr>
        <w:t xml:space="preserve"> </w:t>
      </w:r>
    </w:p>
    <w:p w:rsidR="00F251AC" w:rsidRPr="00514A2E" w:rsidRDefault="00F251AC" w:rsidP="00F251AC">
      <w:pPr>
        <w:ind w:left="1440" w:right="514"/>
        <w:jc w:val="both"/>
        <w:rPr>
          <w:rFonts w:ascii="Verdana" w:hAnsi="Verdana"/>
          <w:sz w:val="16"/>
          <w:szCs w:val="18"/>
          <w:lang w:val="en-US"/>
        </w:rPr>
      </w:pPr>
      <w:r w:rsidRPr="00514A2E">
        <w:rPr>
          <w:rFonts w:ascii="Verdana" w:hAnsi="Verdana"/>
          <w:sz w:val="16"/>
          <w:szCs w:val="18"/>
          <w:lang w:val="el-GR"/>
        </w:rPr>
        <w:t xml:space="preserve">Τηλέφωνα : </w:t>
      </w:r>
      <w:r w:rsidRPr="00514A2E">
        <w:rPr>
          <w:rFonts w:ascii="Verdana" w:hAnsi="Verdana"/>
          <w:sz w:val="16"/>
          <w:szCs w:val="18"/>
          <w:lang w:val="en-US"/>
        </w:rPr>
        <w:t>22810 88666</w:t>
      </w:r>
      <w:r w:rsidRPr="00514A2E">
        <w:rPr>
          <w:rFonts w:ascii="Verdana" w:hAnsi="Verdana"/>
          <w:sz w:val="16"/>
          <w:szCs w:val="18"/>
          <w:lang w:val="el-GR"/>
        </w:rPr>
        <w:t xml:space="preserve"> </w:t>
      </w:r>
      <w:r w:rsidRPr="00514A2E">
        <w:rPr>
          <w:rFonts w:ascii="Verdana" w:hAnsi="Verdana"/>
          <w:sz w:val="16"/>
          <w:szCs w:val="18"/>
          <w:lang w:val="en-US"/>
        </w:rPr>
        <w:t>Fax</w:t>
      </w:r>
      <w:r w:rsidRPr="00514A2E">
        <w:rPr>
          <w:rFonts w:ascii="Verdana" w:hAnsi="Verdana"/>
          <w:sz w:val="16"/>
          <w:szCs w:val="18"/>
          <w:lang w:val="el-GR"/>
        </w:rPr>
        <w:t xml:space="preserve">: </w:t>
      </w:r>
      <w:r w:rsidRPr="00514A2E">
        <w:rPr>
          <w:rFonts w:ascii="Verdana" w:hAnsi="Verdana"/>
          <w:sz w:val="16"/>
          <w:szCs w:val="18"/>
          <w:lang w:val="en-US"/>
        </w:rPr>
        <w:t>22810 88666</w:t>
      </w:r>
    </w:p>
    <w:p w:rsidR="00AB661C" w:rsidRPr="00373504" w:rsidRDefault="00AB661C" w:rsidP="009946ED">
      <w:pPr>
        <w:pStyle w:val="1"/>
        <w:ind w:right="514" w:firstLine="0"/>
        <w:jc w:val="both"/>
        <w:rPr>
          <w:rFonts w:ascii="Verdana" w:hAnsi="Verdana"/>
          <w:sz w:val="16"/>
          <w:szCs w:val="18"/>
        </w:rPr>
      </w:pPr>
      <w:r w:rsidRPr="00373504">
        <w:rPr>
          <w:rFonts w:ascii="Verdana" w:hAnsi="Verdana"/>
          <w:sz w:val="16"/>
          <w:szCs w:val="18"/>
        </w:rPr>
        <w:t>ΚΑΝΟΝΙΣΜΟΙ</w:t>
      </w:r>
    </w:p>
    <w:p w:rsidR="00AB661C" w:rsidRPr="00A213A5" w:rsidRDefault="00A937BB" w:rsidP="009946ED">
      <w:pPr>
        <w:ind w:right="514"/>
        <w:jc w:val="both"/>
        <w:rPr>
          <w:rFonts w:ascii="Verdana" w:hAnsi="Verdana"/>
          <w:sz w:val="16"/>
          <w:szCs w:val="18"/>
          <w:lang w:val="el-GR"/>
        </w:rPr>
      </w:pPr>
      <w:r w:rsidRPr="00373504">
        <w:rPr>
          <w:rFonts w:ascii="Verdana" w:hAnsi="Verdana"/>
          <w:sz w:val="16"/>
          <w:szCs w:val="18"/>
          <w:lang w:val="el-GR"/>
        </w:rPr>
        <w:tab/>
      </w:r>
      <w:r w:rsidRPr="00373504">
        <w:rPr>
          <w:rFonts w:ascii="Verdana" w:hAnsi="Verdana"/>
          <w:sz w:val="16"/>
          <w:szCs w:val="18"/>
          <w:lang w:val="el-GR"/>
        </w:rPr>
        <w:tab/>
      </w:r>
      <w:r w:rsidR="00514A2E" w:rsidRPr="00A213A5">
        <w:rPr>
          <w:rFonts w:ascii="Verdana" w:hAnsi="Verdana"/>
          <w:sz w:val="16"/>
          <w:szCs w:val="18"/>
          <w:lang w:val="el-GR"/>
        </w:rPr>
        <w:t>Όλες οι ιστιοδρομίες του αγώνα</w:t>
      </w:r>
      <w:r w:rsidR="00AB661C" w:rsidRPr="00A213A5">
        <w:rPr>
          <w:rFonts w:ascii="Verdana" w:hAnsi="Verdana"/>
          <w:sz w:val="16"/>
          <w:szCs w:val="18"/>
          <w:lang w:val="el-GR"/>
        </w:rPr>
        <w:t xml:space="preserve"> θα διεξαχθ</w:t>
      </w:r>
      <w:r w:rsidR="00514A2E" w:rsidRPr="00A213A5">
        <w:rPr>
          <w:rFonts w:ascii="Verdana" w:hAnsi="Verdana"/>
          <w:sz w:val="16"/>
          <w:szCs w:val="18"/>
          <w:lang w:val="el-GR"/>
        </w:rPr>
        <w:t>ούν</w:t>
      </w:r>
      <w:r w:rsidR="00AB661C" w:rsidRPr="00A213A5">
        <w:rPr>
          <w:rFonts w:ascii="Verdana" w:hAnsi="Verdana"/>
          <w:sz w:val="16"/>
          <w:szCs w:val="18"/>
          <w:lang w:val="el-GR"/>
        </w:rPr>
        <w:t xml:space="preserve"> σύμφωνα με τους παρακάτω κανονισμούς</w:t>
      </w:r>
      <w:r w:rsidR="004C2C4D" w:rsidRPr="00A213A5">
        <w:rPr>
          <w:rFonts w:ascii="Verdana" w:hAnsi="Verdana"/>
          <w:sz w:val="16"/>
          <w:szCs w:val="18"/>
          <w:lang w:val="el-GR"/>
        </w:rPr>
        <w:t xml:space="preserve"> </w:t>
      </w:r>
      <w:r w:rsidR="00AB661C" w:rsidRPr="00A213A5">
        <w:rPr>
          <w:rFonts w:ascii="Verdana" w:hAnsi="Verdana"/>
          <w:sz w:val="16"/>
          <w:szCs w:val="18"/>
          <w:lang w:val="el-GR"/>
        </w:rPr>
        <w:t>:</w:t>
      </w:r>
    </w:p>
    <w:p w:rsidR="00F251AC" w:rsidRPr="00A213A5" w:rsidRDefault="00F251AC" w:rsidP="00F251AC">
      <w:pPr>
        <w:numPr>
          <w:ilvl w:val="0"/>
          <w:numId w:val="21"/>
        </w:numPr>
        <w:tabs>
          <w:tab w:val="clear" w:pos="720"/>
        </w:tabs>
        <w:ind w:left="1800" w:right="514"/>
        <w:jc w:val="both"/>
        <w:rPr>
          <w:rFonts w:ascii="Verdana" w:hAnsi="Verdana"/>
          <w:sz w:val="16"/>
          <w:szCs w:val="18"/>
          <w:lang w:val="el-GR"/>
        </w:rPr>
      </w:pPr>
      <w:r w:rsidRPr="00A213A5">
        <w:rPr>
          <w:rFonts w:ascii="Verdana" w:hAnsi="Verdana"/>
          <w:sz w:val="16"/>
          <w:szCs w:val="18"/>
          <w:lang w:val="el-GR"/>
        </w:rPr>
        <w:t xml:space="preserve">Ο </w:t>
      </w:r>
      <w:r w:rsidR="00373504" w:rsidRPr="00A213A5">
        <w:rPr>
          <w:rFonts w:ascii="Verdana" w:hAnsi="Verdana"/>
          <w:sz w:val="16"/>
          <w:szCs w:val="18"/>
          <w:lang w:val="el-GR"/>
        </w:rPr>
        <w:t>Δ</w:t>
      </w:r>
      <w:r w:rsidRPr="00A213A5">
        <w:rPr>
          <w:rFonts w:ascii="Verdana" w:hAnsi="Verdana"/>
          <w:sz w:val="16"/>
          <w:szCs w:val="18"/>
          <w:lang w:val="el-GR"/>
        </w:rPr>
        <w:t xml:space="preserve">ιεθνής </w:t>
      </w:r>
      <w:r w:rsidR="00373504" w:rsidRPr="00A213A5">
        <w:rPr>
          <w:rFonts w:ascii="Verdana" w:hAnsi="Verdana"/>
          <w:sz w:val="16"/>
          <w:szCs w:val="18"/>
          <w:lang w:val="el-GR"/>
        </w:rPr>
        <w:t>Κ</w:t>
      </w:r>
      <w:r w:rsidRPr="00A213A5">
        <w:rPr>
          <w:rFonts w:ascii="Verdana" w:hAnsi="Verdana"/>
          <w:sz w:val="16"/>
          <w:szCs w:val="18"/>
          <w:lang w:val="el-GR"/>
        </w:rPr>
        <w:t xml:space="preserve">ανονισμός </w:t>
      </w:r>
      <w:r w:rsidR="00373504" w:rsidRPr="00A213A5">
        <w:rPr>
          <w:rFonts w:ascii="Verdana" w:hAnsi="Verdana"/>
          <w:sz w:val="16"/>
          <w:szCs w:val="18"/>
          <w:lang w:val="el-GR"/>
        </w:rPr>
        <w:t>Α</w:t>
      </w:r>
      <w:r w:rsidRPr="00A213A5">
        <w:rPr>
          <w:rFonts w:ascii="Verdana" w:hAnsi="Verdana"/>
          <w:sz w:val="16"/>
          <w:szCs w:val="18"/>
          <w:lang w:val="el-GR"/>
        </w:rPr>
        <w:t xml:space="preserve">ποφυγής </w:t>
      </w:r>
      <w:r w:rsidR="00373504" w:rsidRPr="00A213A5">
        <w:rPr>
          <w:rFonts w:ascii="Verdana" w:hAnsi="Verdana"/>
          <w:sz w:val="16"/>
          <w:szCs w:val="18"/>
          <w:lang w:val="el-GR"/>
        </w:rPr>
        <w:t>Σ</w:t>
      </w:r>
      <w:r w:rsidRPr="00A213A5">
        <w:rPr>
          <w:rFonts w:ascii="Verdana" w:hAnsi="Verdana"/>
          <w:sz w:val="16"/>
          <w:szCs w:val="18"/>
          <w:lang w:val="el-GR"/>
        </w:rPr>
        <w:t>υγκρούσεων στη θάλασσα.</w:t>
      </w:r>
    </w:p>
    <w:p w:rsidR="002202B3" w:rsidRPr="00A213A5" w:rsidRDefault="009A0A62" w:rsidP="009946ED">
      <w:pPr>
        <w:numPr>
          <w:ilvl w:val="0"/>
          <w:numId w:val="21"/>
        </w:numPr>
        <w:tabs>
          <w:tab w:val="clear" w:pos="720"/>
        </w:tabs>
        <w:ind w:left="1800" w:right="514"/>
        <w:jc w:val="both"/>
        <w:rPr>
          <w:rFonts w:ascii="Verdana" w:hAnsi="Verdana"/>
          <w:sz w:val="16"/>
          <w:szCs w:val="18"/>
          <w:lang w:val="el-GR"/>
        </w:rPr>
      </w:pPr>
      <w:r w:rsidRPr="00A213A5">
        <w:rPr>
          <w:rFonts w:ascii="Verdana" w:hAnsi="Verdana"/>
          <w:sz w:val="16"/>
          <w:szCs w:val="18"/>
          <w:lang w:val="el-GR"/>
        </w:rPr>
        <w:t xml:space="preserve">Οι Διεθνείς Κανονισμοί Ιστιοδρομιών της </w:t>
      </w:r>
      <w:r w:rsidRPr="00A213A5">
        <w:rPr>
          <w:rFonts w:ascii="Verdana" w:hAnsi="Verdana"/>
          <w:sz w:val="16"/>
          <w:szCs w:val="18"/>
          <w:lang w:val="en-US"/>
        </w:rPr>
        <w:t>ISAF</w:t>
      </w:r>
      <w:r w:rsidRPr="00A213A5">
        <w:rPr>
          <w:rFonts w:ascii="Verdana" w:hAnsi="Verdana"/>
          <w:sz w:val="16"/>
          <w:szCs w:val="18"/>
          <w:lang w:val="el-GR"/>
        </w:rPr>
        <w:t xml:space="preserve"> 20</w:t>
      </w:r>
      <w:r w:rsidR="00FB7AD9" w:rsidRPr="00A213A5">
        <w:rPr>
          <w:rFonts w:ascii="Verdana" w:hAnsi="Verdana"/>
          <w:sz w:val="16"/>
          <w:szCs w:val="18"/>
          <w:lang w:val="el-GR"/>
        </w:rPr>
        <w:t>17</w:t>
      </w:r>
      <w:r w:rsidRPr="00A213A5">
        <w:rPr>
          <w:rFonts w:ascii="Verdana" w:hAnsi="Verdana"/>
          <w:sz w:val="16"/>
          <w:szCs w:val="18"/>
          <w:lang w:val="el-GR"/>
        </w:rPr>
        <w:t xml:space="preserve"> – 20</w:t>
      </w:r>
      <w:r w:rsidR="00FB7AD9" w:rsidRPr="00A213A5">
        <w:rPr>
          <w:rFonts w:ascii="Verdana" w:hAnsi="Verdana"/>
          <w:sz w:val="16"/>
          <w:szCs w:val="18"/>
          <w:lang w:val="el-GR"/>
        </w:rPr>
        <w:t>20</w:t>
      </w:r>
      <w:r w:rsidRPr="00A213A5">
        <w:rPr>
          <w:rFonts w:ascii="Verdana" w:hAnsi="Verdana"/>
          <w:sz w:val="16"/>
          <w:szCs w:val="18"/>
          <w:lang w:val="el-GR"/>
        </w:rPr>
        <w:t xml:space="preserve"> (</w:t>
      </w:r>
      <w:r w:rsidRPr="00A213A5">
        <w:rPr>
          <w:rFonts w:ascii="Verdana" w:hAnsi="Verdana"/>
          <w:sz w:val="16"/>
          <w:szCs w:val="18"/>
          <w:lang w:val="en-US"/>
        </w:rPr>
        <w:t>RRS</w:t>
      </w:r>
      <w:r w:rsidRPr="00A213A5">
        <w:rPr>
          <w:rFonts w:ascii="Verdana" w:hAnsi="Verdana"/>
          <w:sz w:val="16"/>
          <w:szCs w:val="18"/>
          <w:lang w:val="el-GR"/>
        </w:rPr>
        <w:t>)</w:t>
      </w:r>
      <w:r w:rsidR="00BC24C5" w:rsidRPr="00A213A5">
        <w:rPr>
          <w:rFonts w:ascii="Verdana" w:hAnsi="Verdana" w:cs="Tahoma"/>
          <w:sz w:val="16"/>
          <w:szCs w:val="18"/>
          <w:lang w:val="el-GR"/>
        </w:rPr>
        <w:t>.</w:t>
      </w:r>
    </w:p>
    <w:p w:rsidR="00C014B9" w:rsidRPr="00A213A5" w:rsidRDefault="00C014B9" w:rsidP="009946ED">
      <w:pPr>
        <w:numPr>
          <w:ilvl w:val="0"/>
          <w:numId w:val="21"/>
        </w:numPr>
        <w:tabs>
          <w:tab w:val="clear" w:pos="720"/>
        </w:tabs>
        <w:ind w:left="1800" w:right="514"/>
        <w:jc w:val="both"/>
        <w:rPr>
          <w:rFonts w:ascii="Verdana" w:hAnsi="Verdana"/>
          <w:sz w:val="16"/>
          <w:szCs w:val="18"/>
          <w:lang w:val="en-US"/>
        </w:rPr>
      </w:pPr>
      <w:r w:rsidRPr="00A213A5">
        <w:rPr>
          <w:rFonts w:ascii="Verdana" w:hAnsi="Verdana"/>
          <w:sz w:val="16"/>
          <w:szCs w:val="18"/>
          <w:lang w:val="el-GR"/>
        </w:rPr>
        <w:t>Ο</w:t>
      </w:r>
      <w:r w:rsidRPr="00A213A5">
        <w:rPr>
          <w:rFonts w:ascii="Verdana" w:hAnsi="Verdana"/>
          <w:sz w:val="16"/>
          <w:szCs w:val="18"/>
          <w:lang w:val="en-US"/>
        </w:rPr>
        <w:t xml:space="preserve"> </w:t>
      </w:r>
      <w:r w:rsidR="00373504" w:rsidRPr="00A213A5">
        <w:rPr>
          <w:rFonts w:ascii="Verdana" w:hAnsi="Verdana"/>
          <w:sz w:val="16"/>
          <w:szCs w:val="18"/>
          <w:lang w:val="el-GR"/>
        </w:rPr>
        <w:t>Δ</w:t>
      </w:r>
      <w:r w:rsidRPr="00A213A5">
        <w:rPr>
          <w:rFonts w:ascii="Verdana" w:hAnsi="Verdana"/>
          <w:sz w:val="16"/>
          <w:szCs w:val="18"/>
          <w:lang w:val="el-GR"/>
        </w:rPr>
        <w:t>ιεθν</w:t>
      </w:r>
      <w:r w:rsidR="00C61077" w:rsidRPr="00A213A5">
        <w:rPr>
          <w:rFonts w:ascii="Verdana" w:hAnsi="Verdana"/>
          <w:sz w:val="16"/>
          <w:szCs w:val="18"/>
          <w:lang w:val="el-GR"/>
        </w:rPr>
        <w:t>ής</w:t>
      </w:r>
      <w:r w:rsidRPr="00A213A5">
        <w:rPr>
          <w:rFonts w:ascii="Verdana" w:hAnsi="Verdana"/>
          <w:sz w:val="16"/>
          <w:szCs w:val="18"/>
          <w:lang w:val="en-US"/>
        </w:rPr>
        <w:t xml:space="preserve"> </w:t>
      </w:r>
      <w:r w:rsidR="00373504" w:rsidRPr="00A213A5">
        <w:rPr>
          <w:rFonts w:ascii="Verdana" w:hAnsi="Verdana"/>
          <w:sz w:val="16"/>
          <w:szCs w:val="18"/>
          <w:lang w:val="el-GR"/>
        </w:rPr>
        <w:t>Κ</w:t>
      </w:r>
      <w:r w:rsidRPr="00A213A5">
        <w:rPr>
          <w:rFonts w:ascii="Verdana" w:hAnsi="Verdana"/>
          <w:sz w:val="16"/>
          <w:szCs w:val="18"/>
          <w:lang w:val="el-GR"/>
        </w:rPr>
        <w:t>ανόν</w:t>
      </w:r>
      <w:r w:rsidR="00C61077" w:rsidRPr="00A213A5">
        <w:rPr>
          <w:rFonts w:ascii="Verdana" w:hAnsi="Verdana"/>
          <w:sz w:val="16"/>
          <w:szCs w:val="18"/>
          <w:lang w:val="el-GR"/>
        </w:rPr>
        <w:t>ας</w:t>
      </w:r>
      <w:r w:rsidR="00C61077" w:rsidRPr="00A213A5">
        <w:rPr>
          <w:rFonts w:ascii="Verdana" w:hAnsi="Verdana"/>
          <w:sz w:val="16"/>
          <w:szCs w:val="18"/>
          <w:lang w:val="en-US"/>
        </w:rPr>
        <w:t xml:space="preserve"> ORC Rating Systems 201</w:t>
      </w:r>
      <w:r w:rsidR="009D0158" w:rsidRPr="009D0158">
        <w:rPr>
          <w:rFonts w:ascii="Verdana" w:hAnsi="Verdana"/>
          <w:sz w:val="16"/>
          <w:szCs w:val="18"/>
          <w:lang w:val="en-US"/>
        </w:rPr>
        <w:t>8</w:t>
      </w:r>
      <w:r w:rsidR="00C61077" w:rsidRPr="00A213A5">
        <w:rPr>
          <w:rFonts w:ascii="Verdana" w:hAnsi="Verdana"/>
          <w:sz w:val="16"/>
          <w:szCs w:val="18"/>
          <w:lang w:val="en-US"/>
        </w:rPr>
        <w:t xml:space="preserve"> – ORC International &amp; ORC Club.</w:t>
      </w:r>
    </w:p>
    <w:p w:rsidR="004A23B8" w:rsidRPr="00A213A5" w:rsidRDefault="00373504" w:rsidP="009946ED">
      <w:pPr>
        <w:numPr>
          <w:ilvl w:val="0"/>
          <w:numId w:val="21"/>
        </w:numPr>
        <w:tabs>
          <w:tab w:val="clear" w:pos="720"/>
        </w:tabs>
        <w:ind w:left="1800" w:right="514"/>
        <w:jc w:val="both"/>
        <w:rPr>
          <w:rFonts w:ascii="Verdana" w:hAnsi="Verdana"/>
          <w:sz w:val="16"/>
          <w:szCs w:val="18"/>
          <w:lang w:val="el-GR"/>
        </w:rPr>
      </w:pPr>
      <w:r w:rsidRPr="00A213A5">
        <w:rPr>
          <w:rFonts w:ascii="Verdana" w:hAnsi="Verdana"/>
          <w:sz w:val="16"/>
          <w:szCs w:val="18"/>
          <w:lang w:val="el-GR"/>
        </w:rPr>
        <w:t>Ο</w:t>
      </w:r>
      <w:r w:rsidR="001A70BF" w:rsidRPr="00A213A5">
        <w:rPr>
          <w:rFonts w:ascii="Verdana" w:hAnsi="Verdana"/>
          <w:sz w:val="16"/>
          <w:szCs w:val="18"/>
          <w:lang w:val="el-GR"/>
        </w:rPr>
        <w:t>ι</w:t>
      </w:r>
      <w:r w:rsidRPr="00A213A5">
        <w:rPr>
          <w:rFonts w:ascii="Verdana" w:hAnsi="Verdana"/>
          <w:sz w:val="16"/>
          <w:szCs w:val="18"/>
          <w:lang w:val="el-GR"/>
        </w:rPr>
        <w:t xml:space="preserve"> Δ</w:t>
      </w:r>
      <w:r w:rsidR="001A70BF" w:rsidRPr="00A213A5">
        <w:rPr>
          <w:rFonts w:ascii="Verdana" w:hAnsi="Verdana"/>
          <w:sz w:val="16"/>
          <w:szCs w:val="18"/>
          <w:lang w:val="el-GR"/>
        </w:rPr>
        <w:t>ιεθνεί</w:t>
      </w:r>
      <w:r w:rsidR="004A23B8" w:rsidRPr="00A213A5">
        <w:rPr>
          <w:rFonts w:ascii="Verdana" w:hAnsi="Verdana"/>
          <w:sz w:val="16"/>
          <w:szCs w:val="18"/>
          <w:lang w:val="el-GR"/>
        </w:rPr>
        <w:t xml:space="preserve">ς </w:t>
      </w:r>
      <w:r w:rsidRPr="00A213A5">
        <w:rPr>
          <w:rFonts w:ascii="Verdana" w:hAnsi="Verdana"/>
          <w:sz w:val="16"/>
          <w:szCs w:val="18"/>
          <w:lang w:val="el-GR"/>
        </w:rPr>
        <w:t>Κ</w:t>
      </w:r>
      <w:r w:rsidR="004A23B8" w:rsidRPr="00A213A5">
        <w:rPr>
          <w:rFonts w:ascii="Verdana" w:hAnsi="Verdana"/>
          <w:sz w:val="16"/>
          <w:szCs w:val="18"/>
          <w:lang w:val="el-GR"/>
        </w:rPr>
        <w:t>ανονισμ</w:t>
      </w:r>
      <w:r w:rsidR="001A70BF" w:rsidRPr="00A213A5">
        <w:rPr>
          <w:rFonts w:ascii="Verdana" w:hAnsi="Verdana"/>
          <w:sz w:val="16"/>
          <w:szCs w:val="18"/>
          <w:lang w:val="el-GR"/>
        </w:rPr>
        <w:t>οί</w:t>
      </w:r>
      <w:r w:rsidR="004A23B8" w:rsidRPr="00A213A5">
        <w:rPr>
          <w:rFonts w:ascii="Verdana" w:hAnsi="Verdana"/>
          <w:sz w:val="16"/>
          <w:szCs w:val="18"/>
          <w:lang w:val="el-GR"/>
        </w:rPr>
        <w:t xml:space="preserve"> </w:t>
      </w:r>
      <w:r w:rsidR="004A23B8" w:rsidRPr="00A213A5">
        <w:rPr>
          <w:rFonts w:ascii="Verdana" w:hAnsi="Verdana"/>
          <w:sz w:val="16"/>
          <w:szCs w:val="18"/>
        </w:rPr>
        <w:t>IRC</w:t>
      </w:r>
      <w:r w:rsidR="004A23B8" w:rsidRPr="00A213A5">
        <w:rPr>
          <w:rFonts w:ascii="Verdana" w:hAnsi="Verdana"/>
          <w:sz w:val="16"/>
          <w:szCs w:val="18"/>
          <w:lang w:val="el-GR"/>
        </w:rPr>
        <w:t xml:space="preserve"> 20</w:t>
      </w:r>
      <w:r w:rsidR="00494616" w:rsidRPr="00A213A5">
        <w:rPr>
          <w:rFonts w:ascii="Verdana" w:hAnsi="Verdana"/>
          <w:sz w:val="16"/>
          <w:szCs w:val="18"/>
          <w:lang w:val="el-GR"/>
        </w:rPr>
        <w:t>1</w:t>
      </w:r>
      <w:r w:rsidR="009D0158">
        <w:rPr>
          <w:rFonts w:ascii="Verdana" w:hAnsi="Verdana"/>
          <w:sz w:val="16"/>
          <w:szCs w:val="18"/>
          <w:lang w:val="el-GR"/>
        </w:rPr>
        <w:t>8</w:t>
      </w:r>
      <w:r w:rsidR="00BC24C5" w:rsidRPr="00A213A5">
        <w:rPr>
          <w:rFonts w:ascii="Verdana" w:hAnsi="Verdana"/>
          <w:sz w:val="16"/>
          <w:szCs w:val="18"/>
          <w:lang w:val="el-GR"/>
        </w:rPr>
        <w:t>.</w:t>
      </w:r>
      <w:r w:rsidR="004A23B8" w:rsidRPr="00A213A5">
        <w:rPr>
          <w:rFonts w:ascii="Verdana" w:hAnsi="Verdana"/>
          <w:sz w:val="16"/>
          <w:szCs w:val="18"/>
          <w:lang w:val="el-GR"/>
        </w:rPr>
        <w:t xml:space="preserve"> </w:t>
      </w:r>
    </w:p>
    <w:p w:rsidR="009A0A62" w:rsidRPr="00A213A5" w:rsidRDefault="003764A9" w:rsidP="009946ED">
      <w:pPr>
        <w:numPr>
          <w:ilvl w:val="0"/>
          <w:numId w:val="21"/>
        </w:numPr>
        <w:tabs>
          <w:tab w:val="clear" w:pos="720"/>
        </w:tabs>
        <w:ind w:left="1800" w:right="514"/>
        <w:jc w:val="both"/>
        <w:rPr>
          <w:rFonts w:ascii="Verdana" w:hAnsi="Verdana"/>
          <w:sz w:val="16"/>
          <w:szCs w:val="18"/>
          <w:lang w:val="el-GR"/>
        </w:rPr>
      </w:pPr>
      <w:r w:rsidRPr="00A213A5">
        <w:rPr>
          <w:rFonts w:ascii="Verdana" w:hAnsi="Verdana"/>
          <w:sz w:val="16"/>
          <w:szCs w:val="18"/>
          <w:lang w:val="el-GR"/>
        </w:rPr>
        <w:t>Οι διατάξεις της Εθνικής Αρχής (ΕΙΟ) συμπεριλαμβανομένου των ειδικών διατάξεων γ</w:t>
      </w:r>
      <w:r w:rsidR="009D0158">
        <w:rPr>
          <w:rFonts w:ascii="Verdana" w:hAnsi="Verdana"/>
          <w:sz w:val="16"/>
          <w:szCs w:val="18"/>
          <w:lang w:val="el-GR"/>
        </w:rPr>
        <w:t>ια αγώνες Ανοικτής Θαλάσσης 2018</w:t>
      </w:r>
      <w:r w:rsidRPr="00A213A5">
        <w:rPr>
          <w:rFonts w:ascii="Verdana" w:hAnsi="Verdana"/>
          <w:sz w:val="16"/>
          <w:szCs w:val="18"/>
          <w:lang w:val="el-GR"/>
        </w:rPr>
        <w:t>.</w:t>
      </w:r>
    </w:p>
    <w:p w:rsidR="00731F07" w:rsidRPr="00A213A5" w:rsidRDefault="00C014B9" w:rsidP="009946ED">
      <w:pPr>
        <w:numPr>
          <w:ilvl w:val="0"/>
          <w:numId w:val="21"/>
        </w:numPr>
        <w:tabs>
          <w:tab w:val="clear" w:pos="720"/>
        </w:tabs>
        <w:ind w:left="1800" w:right="514"/>
        <w:jc w:val="both"/>
        <w:rPr>
          <w:rFonts w:ascii="Verdana" w:hAnsi="Verdana"/>
          <w:sz w:val="16"/>
          <w:szCs w:val="18"/>
          <w:lang w:val="el-GR"/>
        </w:rPr>
      </w:pPr>
      <w:r w:rsidRPr="00A213A5">
        <w:rPr>
          <w:rFonts w:ascii="Verdana" w:hAnsi="Verdana"/>
          <w:sz w:val="16"/>
          <w:szCs w:val="18"/>
          <w:lang w:val="el-GR"/>
        </w:rPr>
        <w:t>Ο ε</w:t>
      </w:r>
      <w:r w:rsidR="009A0A62" w:rsidRPr="00A213A5">
        <w:rPr>
          <w:rFonts w:ascii="Verdana" w:hAnsi="Verdana"/>
          <w:sz w:val="16"/>
          <w:szCs w:val="18"/>
          <w:lang w:val="el-GR"/>
        </w:rPr>
        <w:t xml:space="preserve">ιδικός κανονισμός ασφαλείας για αγώνες ιστιοπλοΐας ανοικτής θαλάσσης </w:t>
      </w:r>
      <w:r w:rsidR="00471B99" w:rsidRPr="00A213A5">
        <w:rPr>
          <w:rFonts w:ascii="Verdana" w:hAnsi="Verdana"/>
          <w:sz w:val="16"/>
          <w:szCs w:val="18"/>
          <w:lang w:val="en-US"/>
        </w:rPr>
        <w:t>ISAF</w:t>
      </w:r>
      <w:r w:rsidR="001745C5" w:rsidRPr="00A213A5">
        <w:rPr>
          <w:rFonts w:ascii="Verdana" w:hAnsi="Verdana"/>
          <w:sz w:val="16"/>
          <w:szCs w:val="18"/>
          <w:lang w:val="el-GR"/>
        </w:rPr>
        <w:t xml:space="preserve"> </w:t>
      </w:r>
      <w:r w:rsidR="009A0A62" w:rsidRPr="00A213A5">
        <w:rPr>
          <w:rFonts w:ascii="Verdana" w:hAnsi="Verdana"/>
          <w:sz w:val="16"/>
          <w:szCs w:val="18"/>
          <w:lang w:val="en-US"/>
        </w:rPr>
        <w:t>Offshore</w:t>
      </w:r>
      <w:r w:rsidR="009A0A62" w:rsidRPr="00A213A5">
        <w:rPr>
          <w:rFonts w:ascii="Verdana" w:hAnsi="Verdana"/>
          <w:sz w:val="16"/>
          <w:szCs w:val="18"/>
          <w:lang w:val="el-GR"/>
        </w:rPr>
        <w:t xml:space="preserve"> </w:t>
      </w:r>
      <w:r w:rsidR="009A0A62" w:rsidRPr="00A213A5">
        <w:rPr>
          <w:rFonts w:ascii="Verdana" w:hAnsi="Verdana"/>
          <w:sz w:val="16"/>
          <w:szCs w:val="18"/>
          <w:lang w:val="en-US"/>
        </w:rPr>
        <w:t>Special</w:t>
      </w:r>
      <w:r w:rsidR="009A0A62" w:rsidRPr="00A213A5">
        <w:rPr>
          <w:rFonts w:ascii="Verdana" w:hAnsi="Verdana"/>
          <w:sz w:val="16"/>
          <w:szCs w:val="18"/>
          <w:lang w:val="el-GR"/>
        </w:rPr>
        <w:t xml:space="preserve"> </w:t>
      </w:r>
      <w:r w:rsidR="009A0A62" w:rsidRPr="00A213A5">
        <w:rPr>
          <w:rFonts w:ascii="Verdana" w:hAnsi="Verdana"/>
          <w:sz w:val="16"/>
          <w:szCs w:val="18"/>
          <w:lang w:val="en-US"/>
        </w:rPr>
        <w:t>Regulations</w:t>
      </w:r>
      <w:r w:rsidR="009A0A62" w:rsidRPr="00A213A5">
        <w:rPr>
          <w:rFonts w:ascii="Verdana" w:hAnsi="Verdana"/>
          <w:sz w:val="16"/>
          <w:szCs w:val="18"/>
          <w:lang w:val="el-GR"/>
        </w:rPr>
        <w:t xml:space="preserve"> </w:t>
      </w:r>
      <w:r w:rsidR="009A0A62" w:rsidRPr="00A213A5">
        <w:rPr>
          <w:rFonts w:ascii="Verdana" w:hAnsi="Verdana"/>
          <w:sz w:val="16"/>
          <w:szCs w:val="18"/>
          <w:lang w:val="en-US"/>
        </w:rPr>
        <w:t>Governing</w:t>
      </w:r>
      <w:r w:rsidR="009A0A62" w:rsidRPr="00A213A5">
        <w:rPr>
          <w:rFonts w:ascii="Verdana" w:hAnsi="Verdana"/>
          <w:sz w:val="16"/>
          <w:szCs w:val="18"/>
          <w:lang w:val="el-GR"/>
        </w:rPr>
        <w:t xml:space="preserve"> </w:t>
      </w:r>
      <w:r w:rsidR="009A0A62" w:rsidRPr="00A213A5">
        <w:rPr>
          <w:rFonts w:ascii="Verdana" w:hAnsi="Verdana"/>
          <w:sz w:val="16"/>
          <w:szCs w:val="18"/>
          <w:lang w:val="en-US"/>
        </w:rPr>
        <w:t>Offshore</w:t>
      </w:r>
      <w:r w:rsidR="009A0A62" w:rsidRPr="00A213A5">
        <w:rPr>
          <w:rFonts w:ascii="Verdana" w:hAnsi="Verdana"/>
          <w:sz w:val="16"/>
          <w:szCs w:val="18"/>
          <w:lang w:val="el-GR"/>
        </w:rPr>
        <w:t xml:space="preserve"> </w:t>
      </w:r>
      <w:r w:rsidR="009A0A62" w:rsidRPr="00A213A5">
        <w:rPr>
          <w:rFonts w:ascii="Verdana" w:hAnsi="Verdana"/>
          <w:sz w:val="16"/>
          <w:szCs w:val="18"/>
          <w:lang w:val="en-US"/>
        </w:rPr>
        <w:t>Racing</w:t>
      </w:r>
      <w:r w:rsidR="009A0A62" w:rsidRPr="00A213A5">
        <w:rPr>
          <w:rFonts w:ascii="Verdana" w:hAnsi="Verdana"/>
          <w:sz w:val="16"/>
          <w:szCs w:val="18"/>
          <w:lang w:val="el-GR"/>
        </w:rPr>
        <w:t xml:space="preserve"> 20</w:t>
      </w:r>
      <w:r w:rsidR="00494616" w:rsidRPr="00A213A5">
        <w:rPr>
          <w:rFonts w:ascii="Verdana" w:hAnsi="Verdana"/>
          <w:sz w:val="16"/>
          <w:szCs w:val="18"/>
          <w:lang w:val="el-GR"/>
        </w:rPr>
        <w:t>1</w:t>
      </w:r>
      <w:r w:rsidR="009D0158">
        <w:rPr>
          <w:rFonts w:ascii="Verdana" w:hAnsi="Verdana"/>
          <w:sz w:val="16"/>
          <w:szCs w:val="18"/>
          <w:lang w:val="el-GR"/>
        </w:rPr>
        <w:t>8</w:t>
      </w:r>
      <w:r w:rsidR="009A0A62" w:rsidRPr="00A213A5">
        <w:rPr>
          <w:rFonts w:ascii="Verdana" w:hAnsi="Verdana"/>
          <w:sz w:val="16"/>
          <w:szCs w:val="18"/>
          <w:lang w:val="el-GR"/>
        </w:rPr>
        <w:t>-20</w:t>
      </w:r>
      <w:r w:rsidR="001A70BF" w:rsidRPr="00A213A5">
        <w:rPr>
          <w:rFonts w:ascii="Verdana" w:hAnsi="Verdana"/>
          <w:sz w:val="16"/>
          <w:szCs w:val="18"/>
          <w:lang w:val="el-GR"/>
        </w:rPr>
        <w:t>1</w:t>
      </w:r>
      <w:bookmarkStart w:id="0" w:name="_GoBack"/>
      <w:bookmarkEnd w:id="0"/>
      <w:r w:rsidR="009D0158">
        <w:rPr>
          <w:rFonts w:ascii="Verdana" w:hAnsi="Verdana"/>
          <w:sz w:val="16"/>
          <w:szCs w:val="18"/>
          <w:lang w:val="el-GR"/>
        </w:rPr>
        <w:t>9</w:t>
      </w:r>
      <w:r w:rsidR="009A0A62" w:rsidRPr="00A213A5">
        <w:rPr>
          <w:rFonts w:ascii="Verdana" w:hAnsi="Verdana"/>
          <w:sz w:val="16"/>
          <w:szCs w:val="18"/>
          <w:lang w:val="el-GR"/>
        </w:rPr>
        <w:t>.</w:t>
      </w:r>
      <w:r w:rsidR="0085109F" w:rsidRPr="00A213A5">
        <w:rPr>
          <w:rFonts w:ascii="Verdana" w:hAnsi="Verdana"/>
          <w:sz w:val="16"/>
          <w:szCs w:val="18"/>
          <w:lang w:val="el-GR"/>
        </w:rPr>
        <w:t xml:space="preserve"> </w:t>
      </w:r>
    </w:p>
    <w:p w:rsidR="009A0A62" w:rsidRPr="00A213A5" w:rsidRDefault="009A0A62" w:rsidP="009946ED">
      <w:pPr>
        <w:ind w:left="1800" w:right="514"/>
        <w:jc w:val="both"/>
        <w:rPr>
          <w:rFonts w:ascii="Verdana" w:hAnsi="Verdana"/>
          <w:color w:val="548DD4"/>
          <w:sz w:val="16"/>
          <w:szCs w:val="18"/>
          <w:lang w:val="el-GR"/>
        </w:rPr>
      </w:pPr>
      <w:r w:rsidRPr="00A213A5">
        <w:rPr>
          <w:rFonts w:ascii="Verdana" w:hAnsi="Verdana"/>
          <w:sz w:val="16"/>
          <w:szCs w:val="18"/>
          <w:lang w:val="el-GR"/>
        </w:rPr>
        <w:t xml:space="preserve">Ο αγώνας κατατάσσεται στην κατηγορία </w:t>
      </w:r>
      <w:r w:rsidR="00F251AC" w:rsidRPr="00A213A5">
        <w:rPr>
          <w:rFonts w:ascii="Verdana" w:hAnsi="Verdana"/>
          <w:sz w:val="16"/>
          <w:szCs w:val="18"/>
          <w:lang w:val="el-GR"/>
        </w:rPr>
        <w:t>4</w:t>
      </w:r>
      <w:r w:rsidRPr="00A213A5">
        <w:rPr>
          <w:rFonts w:ascii="Verdana" w:hAnsi="Verdana"/>
          <w:sz w:val="16"/>
          <w:szCs w:val="18"/>
          <w:lang w:val="el-GR"/>
        </w:rPr>
        <w:t xml:space="preserve"> του κανονισμού.</w:t>
      </w:r>
      <w:r w:rsidR="009A0F19" w:rsidRPr="00A213A5">
        <w:rPr>
          <w:rFonts w:ascii="Verdana" w:hAnsi="Verdana"/>
          <w:sz w:val="16"/>
          <w:szCs w:val="18"/>
          <w:lang w:val="el-GR"/>
        </w:rPr>
        <w:t xml:space="preserve"> Όλα τα σκάφη υποχρεούνται να έχουν </w:t>
      </w:r>
      <w:r w:rsidR="009A0F19" w:rsidRPr="00A213A5">
        <w:rPr>
          <w:rFonts w:ascii="Verdana" w:hAnsi="Verdana"/>
          <w:sz w:val="16"/>
          <w:szCs w:val="18"/>
          <w:lang w:val="en-US"/>
        </w:rPr>
        <w:t>VHF</w:t>
      </w:r>
      <w:r w:rsidR="009A0F19" w:rsidRPr="00A213A5">
        <w:rPr>
          <w:rFonts w:ascii="Verdana" w:hAnsi="Verdana"/>
          <w:sz w:val="16"/>
          <w:szCs w:val="18"/>
          <w:lang w:val="el-GR"/>
        </w:rPr>
        <w:t xml:space="preserve"> </w:t>
      </w:r>
      <w:r w:rsidR="00C014B9" w:rsidRPr="00A213A5">
        <w:rPr>
          <w:rFonts w:ascii="Verdana" w:hAnsi="Verdana"/>
          <w:sz w:val="16"/>
          <w:szCs w:val="18"/>
          <w:lang w:val="el-GR"/>
        </w:rPr>
        <w:t xml:space="preserve">με </w:t>
      </w:r>
      <w:r w:rsidR="009A0F19" w:rsidRPr="00A213A5">
        <w:rPr>
          <w:rFonts w:ascii="Verdana" w:hAnsi="Verdana"/>
          <w:sz w:val="16"/>
          <w:szCs w:val="18"/>
          <w:lang w:val="el-GR"/>
        </w:rPr>
        <w:t>τα κανάλια 16 &amp; 7</w:t>
      </w:r>
      <w:r w:rsidR="00995B28" w:rsidRPr="00995B28">
        <w:rPr>
          <w:rFonts w:ascii="Verdana" w:hAnsi="Verdana"/>
          <w:sz w:val="16"/>
          <w:szCs w:val="18"/>
          <w:lang w:val="el-GR"/>
        </w:rPr>
        <w:t>1</w:t>
      </w:r>
      <w:r w:rsidR="00601B43" w:rsidRPr="00A213A5">
        <w:rPr>
          <w:rFonts w:ascii="Verdana" w:hAnsi="Verdana"/>
          <w:sz w:val="16"/>
          <w:szCs w:val="18"/>
          <w:lang w:val="el-GR"/>
        </w:rPr>
        <w:t>.</w:t>
      </w:r>
      <w:r w:rsidR="009A0F19" w:rsidRPr="00A213A5">
        <w:rPr>
          <w:rFonts w:ascii="Verdana" w:hAnsi="Verdana"/>
          <w:color w:val="548DD4"/>
          <w:sz w:val="16"/>
          <w:szCs w:val="18"/>
          <w:lang w:val="el-GR"/>
        </w:rPr>
        <w:t xml:space="preserve"> </w:t>
      </w:r>
    </w:p>
    <w:p w:rsidR="009A0A62" w:rsidRPr="00A213A5" w:rsidRDefault="009A0A62" w:rsidP="009946ED">
      <w:pPr>
        <w:numPr>
          <w:ilvl w:val="0"/>
          <w:numId w:val="21"/>
        </w:numPr>
        <w:tabs>
          <w:tab w:val="clear" w:pos="720"/>
        </w:tabs>
        <w:ind w:left="1800" w:right="514"/>
        <w:jc w:val="both"/>
        <w:rPr>
          <w:rFonts w:ascii="Verdana" w:hAnsi="Verdana"/>
          <w:sz w:val="16"/>
          <w:szCs w:val="18"/>
          <w:lang w:val="el-GR"/>
        </w:rPr>
      </w:pPr>
      <w:r w:rsidRPr="00A213A5">
        <w:rPr>
          <w:rFonts w:ascii="Verdana" w:hAnsi="Verdana"/>
          <w:sz w:val="16"/>
          <w:szCs w:val="18"/>
          <w:lang w:val="el-GR"/>
        </w:rPr>
        <w:t>Η παρούσα προκήρυξη των αγώνων</w:t>
      </w:r>
      <w:r w:rsidR="00C5155E" w:rsidRPr="00A213A5">
        <w:rPr>
          <w:rFonts w:ascii="Verdana" w:hAnsi="Verdana"/>
          <w:sz w:val="16"/>
          <w:szCs w:val="18"/>
          <w:lang w:val="el-GR"/>
        </w:rPr>
        <w:t>, ο</w:t>
      </w:r>
      <w:r w:rsidRPr="00A213A5">
        <w:rPr>
          <w:rFonts w:ascii="Verdana" w:hAnsi="Verdana"/>
          <w:sz w:val="16"/>
          <w:szCs w:val="18"/>
          <w:lang w:val="el-GR"/>
        </w:rPr>
        <w:t>ι Οδηγίες Πλου</w:t>
      </w:r>
      <w:r w:rsidR="00C5155E" w:rsidRPr="00A213A5">
        <w:rPr>
          <w:rFonts w:ascii="Verdana" w:hAnsi="Verdana"/>
          <w:sz w:val="16"/>
          <w:szCs w:val="18"/>
          <w:lang w:val="el-GR"/>
        </w:rPr>
        <w:t xml:space="preserve"> και οι τυχόν τροποποιήσεις τους</w:t>
      </w:r>
      <w:r w:rsidRPr="00A213A5">
        <w:rPr>
          <w:rFonts w:ascii="Verdana" w:hAnsi="Verdana"/>
          <w:sz w:val="16"/>
          <w:szCs w:val="18"/>
          <w:lang w:val="el-GR"/>
        </w:rPr>
        <w:t>.</w:t>
      </w:r>
      <w:r w:rsidR="009D0158">
        <w:rPr>
          <w:rFonts w:ascii="Verdana" w:hAnsi="Verdana"/>
          <w:sz w:val="16"/>
          <w:szCs w:val="18"/>
          <w:lang w:val="el-GR"/>
        </w:rPr>
        <w:t xml:space="preserve"> Σε περίπτωση αντίφασης υπερισχύουν οι Οδηγίες Πλου.</w:t>
      </w:r>
    </w:p>
    <w:p w:rsidR="00363546" w:rsidRPr="00A213A5" w:rsidRDefault="00363546" w:rsidP="00363546">
      <w:pPr>
        <w:ind w:right="514"/>
        <w:jc w:val="both"/>
        <w:rPr>
          <w:rFonts w:ascii="Verdana" w:hAnsi="Verdana"/>
          <w:sz w:val="16"/>
          <w:szCs w:val="18"/>
          <w:lang w:val="el-GR"/>
        </w:rPr>
      </w:pPr>
    </w:p>
    <w:p w:rsidR="00363546" w:rsidRPr="00A213A5" w:rsidRDefault="00363546" w:rsidP="00363546">
      <w:pPr>
        <w:ind w:left="1440" w:right="514"/>
        <w:jc w:val="both"/>
        <w:rPr>
          <w:rFonts w:ascii="Verdana" w:hAnsi="Verdana"/>
          <w:sz w:val="16"/>
          <w:szCs w:val="18"/>
          <w:lang w:val="el-GR"/>
        </w:rPr>
      </w:pPr>
      <w:r w:rsidRPr="00A213A5">
        <w:rPr>
          <w:rFonts w:ascii="Verdana" w:hAnsi="Verdana"/>
          <w:sz w:val="16"/>
          <w:szCs w:val="18"/>
          <w:lang w:val="el-GR"/>
        </w:rPr>
        <w:t>ΤΡΟΠΟΠΟΙΗΣΕΙΣ</w:t>
      </w:r>
    </w:p>
    <w:p w:rsidR="00AB661C" w:rsidRPr="00A213A5" w:rsidRDefault="00AB661C" w:rsidP="009946ED">
      <w:pPr>
        <w:pStyle w:val="1"/>
        <w:ind w:right="514" w:firstLine="0"/>
        <w:jc w:val="both"/>
        <w:rPr>
          <w:rFonts w:ascii="Verdana" w:hAnsi="Verdana"/>
          <w:sz w:val="16"/>
          <w:szCs w:val="18"/>
        </w:rPr>
      </w:pPr>
      <w:r w:rsidRPr="00A213A5">
        <w:rPr>
          <w:rFonts w:ascii="Verdana" w:hAnsi="Verdana"/>
          <w:sz w:val="16"/>
          <w:szCs w:val="18"/>
        </w:rPr>
        <w:t>ΔΙΑΦΗΜΙΣΕΙΣ – ΑΤΟΜΙΚΗ ΔΙΑΦΗΜΙΣΗ ΕΠΙ ΣΚΑΦΩΝ</w:t>
      </w:r>
    </w:p>
    <w:p w:rsidR="00AB661C" w:rsidRPr="00A213A5" w:rsidRDefault="004D32E1" w:rsidP="00194C86">
      <w:pPr>
        <w:pStyle w:val="22"/>
        <w:rPr>
          <w:color w:val="auto"/>
        </w:rPr>
      </w:pPr>
      <w:r w:rsidRPr="00A213A5">
        <w:rPr>
          <w:color w:val="auto"/>
        </w:rPr>
        <w:t xml:space="preserve">Ισχύει ο </w:t>
      </w:r>
      <w:r w:rsidR="00AB661C" w:rsidRPr="00A213A5">
        <w:rPr>
          <w:color w:val="auto"/>
        </w:rPr>
        <w:t>Κανονισμ</w:t>
      </w:r>
      <w:r w:rsidRPr="00A213A5">
        <w:rPr>
          <w:color w:val="auto"/>
        </w:rPr>
        <w:t>ός</w:t>
      </w:r>
      <w:r w:rsidR="00AB661C" w:rsidRPr="00A213A5">
        <w:rPr>
          <w:color w:val="auto"/>
        </w:rPr>
        <w:t xml:space="preserve"> </w:t>
      </w:r>
      <w:r w:rsidR="009D0158">
        <w:rPr>
          <w:color w:val="auto"/>
        </w:rPr>
        <w:t>τ</w:t>
      </w:r>
      <w:r w:rsidR="009E7A62" w:rsidRPr="00A213A5">
        <w:rPr>
          <w:color w:val="auto"/>
        </w:rPr>
        <w:t xml:space="preserve">ης </w:t>
      </w:r>
      <w:r w:rsidR="00AB661C" w:rsidRPr="00A213A5">
        <w:rPr>
          <w:color w:val="auto"/>
        </w:rPr>
        <w:t>ISAF (</w:t>
      </w:r>
      <w:r w:rsidR="00AB661C" w:rsidRPr="00A213A5">
        <w:rPr>
          <w:color w:val="auto"/>
          <w:lang w:val="en-GB"/>
        </w:rPr>
        <w:t>Advertising</w:t>
      </w:r>
      <w:r w:rsidR="00AB661C" w:rsidRPr="00A213A5">
        <w:rPr>
          <w:color w:val="auto"/>
        </w:rPr>
        <w:t xml:space="preserve"> </w:t>
      </w:r>
      <w:r w:rsidR="00AB661C" w:rsidRPr="00A213A5">
        <w:rPr>
          <w:color w:val="auto"/>
          <w:lang w:val="en-GB"/>
        </w:rPr>
        <w:t>Code</w:t>
      </w:r>
      <w:r w:rsidR="00AB661C" w:rsidRPr="00A213A5">
        <w:rPr>
          <w:color w:val="auto"/>
        </w:rPr>
        <w:t>)</w:t>
      </w:r>
      <w:r w:rsidR="00CC0C25" w:rsidRPr="00A213A5">
        <w:rPr>
          <w:color w:val="auto"/>
        </w:rPr>
        <w:t xml:space="preserve">.  Η </w:t>
      </w:r>
      <w:r w:rsidR="00AB661C" w:rsidRPr="00A213A5">
        <w:rPr>
          <w:color w:val="auto"/>
        </w:rPr>
        <w:t xml:space="preserve">εφαρμογή των διατάξεων του </w:t>
      </w:r>
      <w:r w:rsidR="00471B99" w:rsidRPr="00A213A5">
        <w:rPr>
          <w:color w:val="auto"/>
        </w:rPr>
        <w:t>Καν</w:t>
      </w:r>
      <w:r w:rsidRPr="00A213A5">
        <w:rPr>
          <w:color w:val="auto"/>
        </w:rPr>
        <w:t>ονισμού</w:t>
      </w:r>
      <w:r w:rsidR="00471B99" w:rsidRPr="00A213A5">
        <w:rPr>
          <w:color w:val="auto"/>
        </w:rPr>
        <w:t xml:space="preserve"> </w:t>
      </w:r>
      <w:r w:rsidRPr="00A213A5">
        <w:rPr>
          <w:color w:val="auto"/>
        </w:rPr>
        <w:t>θα ισχύσει από τ</w:t>
      </w:r>
      <w:r w:rsidR="007652B4" w:rsidRPr="00A213A5">
        <w:rPr>
          <w:color w:val="auto"/>
        </w:rPr>
        <w:t>ις</w:t>
      </w:r>
      <w:r w:rsidRPr="00A213A5">
        <w:rPr>
          <w:color w:val="auto"/>
        </w:rPr>
        <w:t xml:space="preserve"> </w:t>
      </w:r>
      <w:r w:rsidR="00435466" w:rsidRPr="00A213A5">
        <w:rPr>
          <w:color w:val="auto"/>
        </w:rPr>
        <w:t>12</w:t>
      </w:r>
      <w:r w:rsidR="00AB661C" w:rsidRPr="00A213A5">
        <w:rPr>
          <w:color w:val="auto"/>
        </w:rPr>
        <w:t xml:space="preserve">:00 </w:t>
      </w:r>
      <w:r w:rsidR="00435466" w:rsidRPr="00A213A5">
        <w:rPr>
          <w:color w:val="auto"/>
        </w:rPr>
        <w:t xml:space="preserve">της Παρασκευής </w:t>
      </w:r>
      <w:r w:rsidR="009D0158">
        <w:rPr>
          <w:color w:val="auto"/>
        </w:rPr>
        <w:t>4 Μαΐου 2018</w:t>
      </w:r>
      <w:r w:rsidR="00435466" w:rsidRPr="00A213A5">
        <w:rPr>
          <w:color w:val="auto"/>
        </w:rPr>
        <w:t xml:space="preserve"> </w:t>
      </w:r>
      <w:r w:rsidR="007576EA" w:rsidRPr="00A213A5">
        <w:rPr>
          <w:color w:val="auto"/>
        </w:rPr>
        <w:t>μέχρι τ</w:t>
      </w:r>
      <w:r w:rsidR="007652B4" w:rsidRPr="00A213A5">
        <w:rPr>
          <w:color w:val="auto"/>
        </w:rPr>
        <w:t>ις</w:t>
      </w:r>
      <w:r w:rsidR="007576EA" w:rsidRPr="00A213A5">
        <w:rPr>
          <w:color w:val="auto"/>
        </w:rPr>
        <w:t xml:space="preserve"> 24:00 </w:t>
      </w:r>
      <w:r w:rsidRPr="00A213A5">
        <w:rPr>
          <w:color w:val="auto"/>
        </w:rPr>
        <w:t>τ</w:t>
      </w:r>
      <w:r w:rsidR="00435466" w:rsidRPr="00A213A5">
        <w:rPr>
          <w:color w:val="auto"/>
        </w:rPr>
        <w:t>η</w:t>
      </w:r>
      <w:r w:rsidR="00F251AC" w:rsidRPr="00A213A5">
        <w:rPr>
          <w:color w:val="auto"/>
        </w:rPr>
        <w:t>ν</w:t>
      </w:r>
      <w:r w:rsidR="00435466" w:rsidRPr="00A213A5">
        <w:rPr>
          <w:color w:val="auto"/>
        </w:rPr>
        <w:t xml:space="preserve"> Κυριακή</w:t>
      </w:r>
      <w:r w:rsidR="00163B37" w:rsidRPr="00A213A5">
        <w:rPr>
          <w:color w:val="auto"/>
        </w:rPr>
        <w:t xml:space="preserve"> </w:t>
      </w:r>
      <w:r w:rsidR="009D0158">
        <w:rPr>
          <w:color w:val="auto"/>
        </w:rPr>
        <w:t>6 Μαΐου</w:t>
      </w:r>
      <w:r w:rsidR="00163B37" w:rsidRPr="00A213A5">
        <w:rPr>
          <w:color w:val="auto"/>
        </w:rPr>
        <w:t xml:space="preserve"> 201</w:t>
      </w:r>
      <w:r w:rsidR="009D0158">
        <w:rPr>
          <w:color w:val="auto"/>
        </w:rPr>
        <w:t>8</w:t>
      </w:r>
      <w:r w:rsidR="007576EA" w:rsidRPr="00A213A5">
        <w:rPr>
          <w:color w:val="auto"/>
        </w:rPr>
        <w:t xml:space="preserve">. </w:t>
      </w:r>
    </w:p>
    <w:p w:rsidR="00AB661C" w:rsidRPr="00A213A5" w:rsidRDefault="00AB661C" w:rsidP="00194C86">
      <w:pPr>
        <w:pStyle w:val="22"/>
        <w:rPr>
          <w:color w:val="auto"/>
        </w:rPr>
      </w:pPr>
      <w:r w:rsidRPr="00A213A5">
        <w:rPr>
          <w:color w:val="auto"/>
        </w:rPr>
        <w:t>Σκάφη που φέρουν ατομική διαφήμιση  πρέπει να έχουν σχετική γραπτή άδεια από την Εθνική Αρχή και να καταθέσουν αντίγραφο της αδείας μαζί με την δήλωση συμμετοχής.</w:t>
      </w:r>
    </w:p>
    <w:p w:rsidR="00AB661C" w:rsidRPr="00A213A5" w:rsidRDefault="00AB661C" w:rsidP="009946ED">
      <w:pPr>
        <w:pStyle w:val="1"/>
        <w:ind w:right="514" w:firstLine="0"/>
        <w:jc w:val="both"/>
        <w:rPr>
          <w:rFonts w:ascii="Verdana" w:hAnsi="Verdana"/>
          <w:sz w:val="16"/>
          <w:szCs w:val="18"/>
        </w:rPr>
      </w:pPr>
      <w:r w:rsidRPr="00A213A5">
        <w:rPr>
          <w:rFonts w:ascii="Verdana" w:hAnsi="Verdana"/>
          <w:sz w:val="16"/>
          <w:szCs w:val="18"/>
        </w:rPr>
        <w:t>ΧΟΡΗΓΟΣ ΤΗΣ ΔΙΟΡΓΑΝΩΣΗΣ</w:t>
      </w:r>
    </w:p>
    <w:p w:rsidR="007944BD" w:rsidRPr="00A213A5" w:rsidRDefault="007944BD" w:rsidP="00194C86">
      <w:pPr>
        <w:pStyle w:val="22"/>
        <w:rPr>
          <w:color w:val="auto"/>
        </w:rPr>
      </w:pPr>
      <w:r w:rsidRPr="00A213A5">
        <w:rPr>
          <w:color w:val="auto"/>
        </w:rPr>
        <w:t>Εάν υπάρξει</w:t>
      </w:r>
      <w:r w:rsidR="00AB2082" w:rsidRPr="00A213A5">
        <w:rPr>
          <w:color w:val="auto"/>
        </w:rPr>
        <w:t xml:space="preserve"> χορηγός θα γνωστοποιηθεί με νεώ</w:t>
      </w:r>
      <w:r w:rsidRPr="00A213A5">
        <w:rPr>
          <w:color w:val="auto"/>
        </w:rPr>
        <w:t>τ</w:t>
      </w:r>
      <w:r w:rsidR="00AB2082" w:rsidRPr="00A213A5">
        <w:rPr>
          <w:color w:val="auto"/>
        </w:rPr>
        <w:t>ερη</w:t>
      </w:r>
      <w:r w:rsidRPr="00A213A5">
        <w:rPr>
          <w:color w:val="auto"/>
        </w:rPr>
        <w:t xml:space="preserve"> ανακοίνωση. </w:t>
      </w:r>
    </w:p>
    <w:p w:rsidR="00B63717" w:rsidRPr="00A213A5" w:rsidRDefault="00435466" w:rsidP="00194C86">
      <w:pPr>
        <w:pStyle w:val="22"/>
        <w:rPr>
          <w:color w:val="auto"/>
        </w:rPr>
      </w:pPr>
      <w:r w:rsidRPr="00A213A5">
        <w:rPr>
          <w:color w:val="auto"/>
        </w:rPr>
        <w:t>Οι οργανωτές μπορεί να απαιτήσουν</w:t>
      </w:r>
      <w:r w:rsidR="007944BD" w:rsidRPr="00A213A5">
        <w:rPr>
          <w:color w:val="auto"/>
        </w:rPr>
        <w:t xml:space="preserve"> τα συμμετέχοντα σκάφη να φέρουν σημαία ή αυτοκόλλητο με το σήμα του χορηγού καθ’ όλη τη διάρκεια των αγώνων.</w:t>
      </w:r>
      <w:r w:rsidR="009E70BA" w:rsidRPr="00A213A5">
        <w:rPr>
          <w:color w:val="auto"/>
        </w:rPr>
        <w:t xml:space="preserve"> </w:t>
      </w:r>
    </w:p>
    <w:p w:rsidR="00AB661C" w:rsidRPr="00A213A5" w:rsidRDefault="00AB661C" w:rsidP="009946ED">
      <w:pPr>
        <w:pStyle w:val="1"/>
        <w:ind w:right="514" w:firstLine="0"/>
        <w:jc w:val="both"/>
        <w:rPr>
          <w:rFonts w:ascii="Verdana" w:hAnsi="Verdana"/>
          <w:sz w:val="16"/>
          <w:szCs w:val="18"/>
        </w:rPr>
      </w:pPr>
      <w:r w:rsidRPr="00A213A5">
        <w:rPr>
          <w:rFonts w:ascii="Verdana" w:hAnsi="Verdana"/>
          <w:sz w:val="16"/>
          <w:szCs w:val="18"/>
        </w:rPr>
        <w:t>ΔΙΚΑΙΩΜΑ ΣΥΜΜΕΤΟΧΗΣ</w:t>
      </w:r>
    </w:p>
    <w:p w:rsidR="00AB1835" w:rsidRPr="00A213A5" w:rsidRDefault="00AB1835" w:rsidP="00194C86">
      <w:pPr>
        <w:pStyle w:val="22"/>
        <w:rPr>
          <w:color w:val="auto"/>
        </w:rPr>
      </w:pPr>
      <w:r w:rsidRPr="00A213A5">
        <w:rPr>
          <w:color w:val="auto"/>
        </w:rPr>
        <w:t xml:space="preserve">Στον αγώνα γίνονται δεκτά σκάφη </w:t>
      </w:r>
      <w:r w:rsidR="000A0545" w:rsidRPr="00A213A5">
        <w:rPr>
          <w:color w:val="auto"/>
        </w:rPr>
        <w:t>καταμετρημένα</w:t>
      </w:r>
      <w:r w:rsidR="00CC0C25" w:rsidRPr="00A213A5">
        <w:rPr>
          <w:color w:val="auto"/>
        </w:rPr>
        <w:t xml:space="preserve"> κατά</w:t>
      </w:r>
      <w:r w:rsidRPr="00A213A5">
        <w:rPr>
          <w:color w:val="auto"/>
        </w:rPr>
        <w:t xml:space="preserve"> </w:t>
      </w:r>
      <w:r w:rsidR="000A0545" w:rsidRPr="00A213A5">
        <w:rPr>
          <w:color w:val="auto"/>
          <w:lang w:val="en-US"/>
        </w:rPr>
        <w:t>ORC</w:t>
      </w:r>
      <w:r w:rsidR="000A0545" w:rsidRPr="00A213A5">
        <w:rPr>
          <w:color w:val="auto"/>
        </w:rPr>
        <w:t xml:space="preserve"> International, ORC Club και IRC</w:t>
      </w:r>
      <w:r w:rsidRPr="00A213A5">
        <w:rPr>
          <w:color w:val="auto"/>
        </w:rPr>
        <w:t xml:space="preserve"> με έγκυρο πιστοποιητικό καταμετρήσεως 20</w:t>
      </w:r>
      <w:r w:rsidR="004D32E1" w:rsidRPr="00A213A5">
        <w:rPr>
          <w:color w:val="auto"/>
        </w:rPr>
        <w:t>1</w:t>
      </w:r>
      <w:r w:rsidR="00E551A3">
        <w:rPr>
          <w:color w:val="auto"/>
        </w:rPr>
        <w:t>8</w:t>
      </w:r>
      <w:r w:rsidRPr="00A213A5">
        <w:rPr>
          <w:color w:val="auto"/>
        </w:rPr>
        <w:t xml:space="preserve">. </w:t>
      </w:r>
    </w:p>
    <w:p w:rsidR="00AB1835" w:rsidRPr="00A213A5" w:rsidRDefault="00AB1835" w:rsidP="00194C86">
      <w:pPr>
        <w:pStyle w:val="22"/>
        <w:rPr>
          <w:color w:val="auto"/>
        </w:rPr>
      </w:pPr>
      <w:r w:rsidRPr="00A213A5">
        <w:rPr>
          <w:color w:val="auto"/>
        </w:rPr>
        <w:t xml:space="preserve">Το δικαίωμα συμμετοχής </w:t>
      </w:r>
      <w:r w:rsidR="00B87D1C" w:rsidRPr="00A213A5">
        <w:rPr>
          <w:color w:val="auto"/>
        </w:rPr>
        <w:t xml:space="preserve">είναι </w:t>
      </w:r>
      <w:r w:rsidR="005F612A" w:rsidRPr="00A213A5">
        <w:rPr>
          <w:color w:val="auto"/>
        </w:rPr>
        <w:t>20€.</w:t>
      </w:r>
    </w:p>
    <w:p w:rsidR="002202B3" w:rsidRPr="005F612A" w:rsidRDefault="00AB1835" w:rsidP="00194C86">
      <w:pPr>
        <w:pStyle w:val="22"/>
        <w:rPr>
          <w:color w:val="auto"/>
        </w:rPr>
      </w:pPr>
      <w:r w:rsidRPr="00A213A5">
        <w:rPr>
          <w:color w:val="auto"/>
        </w:rPr>
        <w:t>Σε κάθε σκάφος πρέπει να επιβαίνουν τουλάχιστον δύο ιστιοπλόοι κάτοχοι αθλητικών ταυτοτήτων εκ των οποίων ο ένας πρέπει να είναι ο κυβερνήτης ή ο εντεταλμένος εκπρόσωπός του.</w:t>
      </w:r>
      <w:r w:rsidRPr="005F612A">
        <w:rPr>
          <w:color w:val="auto"/>
        </w:rPr>
        <w:t xml:space="preserve"> </w:t>
      </w:r>
    </w:p>
    <w:p w:rsidR="00AB661C" w:rsidRPr="005F612A" w:rsidRDefault="00AB661C" w:rsidP="009946ED">
      <w:pPr>
        <w:pStyle w:val="1"/>
        <w:ind w:right="514" w:hanging="69"/>
        <w:jc w:val="both"/>
        <w:rPr>
          <w:rFonts w:ascii="Verdana" w:hAnsi="Verdana"/>
          <w:sz w:val="16"/>
          <w:szCs w:val="18"/>
        </w:rPr>
      </w:pPr>
      <w:r w:rsidRPr="005F612A">
        <w:rPr>
          <w:rFonts w:ascii="Verdana" w:hAnsi="Verdana"/>
          <w:sz w:val="16"/>
          <w:szCs w:val="18"/>
        </w:rPr>
        <w:t>ΔΗΛΩΣΕΙΣ ΣΥΜΜΕΤΟΧΗΣ</w:t>
      </w:r>
    </w:p>
    <w:p w:rsidR="00453AA7" w:rsidRPr="005F612A" w:rsidRDefault="00AB661C" w:rsidP="00194C86">
      <w:pPr>
        <w:pStyle w:val="22"/>
        <w:rPr>
          <w:color w:val="auto"/>
        </w:rPr>
      </w:pPr>
      <w:r w:rsidRPr="005F612A">
        <w:rPr>
          <w:color w:val="auto"/>
        </w:rPr>
        <w:t xml:space="preserve">Οι δηλώσεις συμμετοχής πρέπει να υποβληθούν στην Γραμματεία του </w:t>
      </w:r>
      <w:r w:rsidR="004214C7" w:rsidRPr="005F612A">
        <w:rPr>
          <w:color w:val="auto"/>
        </w:rPr>
        <w:t>Ν.Ο.Σύρου</w:t>
      </w:r>
      <w:r w:rsidRPr="005F612A">
        <w:rPr>
          <w:color w:val="auto"/>
        </w:rPr>
        <w:t xml:space="preserve"> το αργότερο μέχρι </w:t>
      </w:r>
      <w:r w:rsidR="007E276C" w:rsidRPr="005F612A">
        <w:rPr>
          <w:color w:val="auto"/>
        </w:rPr>
        <w:t xml:space="preserve">και </w:t>
      </w:r>
      <w:r w:rsidRPr="005F612A">
        <w:rPr>
          <w:color w:val="auto"/>
        </w:rPr>
        <w:t>την</w:t>
      </w:r>
      <w:r w:rsidR="007E276C" w:rsidRPr="005F612A">
        <w:rPr>
          <w:color w:val="auto"/>
        </w:rPr>
        <w:t xml:space="preserve"> </w:t>
      </w:r>
      <w:r w:rsidR="006512B9" w:rsidRPr="005F612A">
        <w:rPr>
          <w:color w:val="auto"/>
        </w:rPr>
        <w:t>Π</w:t>
      </w:r>
      <w:r w:rsidR="00A945D9" w:rsidRPr="005F612A">
        <w:rPr>
          <w:color w:val="auto"/>
        </w:rPr>
        <w:t>έμπτη</w:t>
      </w:r>
      <w:r w:rsidR="004214C7" w:rsidRPr="005F612A">
        <w:rPr>
          <w:color w:val="auto"/>
        </w:rPr>
        <w:t xml:space="preserve"> </w:t>
      </w:r>
      <w:r w:rsidR="00E551A3">
        <w:rPr>
          <w:color w:val="auto"/>
        </w:rPr>
        <w:t>3 Μαΐου 2018</w:t>
      </w:r>
      <w:r w:rsidRPr="005F612A">
        <w:rPr>
          <w:color w:val="auto"/>
        </w:rPr>
        <w:t xml:space="preserve"> και ώρα </w:t>
      </w:r>
      <w:r w:rsidR="004214C7" w:rsidRPr="005F612A">
        <w:rPr>
          <w:color w:val="auto"/>
        </w:rPr>
        <w:t>14</w:t>
      </w:r>
      <w:r w:rsidRPr="005F612A">
        <w:rPr>
          <w:color w:val="auto"/>
        </w:rPr>
        <w:t>:00</w:t>
      </w:r>
      <w:r w:rsidR="00CC0C25" w:rsidRPr="005F612A">
        <w:rPr>
          <w:color w:val="auto"/>
        </w:rPr>
        <w:t xml:space="preserve"> </w:t>
      </w:r>
      <w:r w:rsidR="004F62F5" w:rsidRPr="005F612A">
        <w:rPr>
          <w:color w:val="auto"/>
        </w:rPr>
        <w:t>και να είναι γραμμένες στο ειδικό έντυπο δήλωσης συμμετοχής.</w:t>
      </w:r>
      <w:r w:rsidRPr="005F612A">
        <w:rPr>
          <w:color w:val="auto"/>
        </w:rPr>
        <w:t xml:space="preserve"> </w:t>
      </w:r>
    </w:p>
    <w:p w:rsidR="004C2C4D" w:rsidRPr="005F612A" w:rsidRDefault="00453AA7" w:rsidP="00194C86">
      <w:pPr>
        <w:pStyle w:val="22"/>
        <w:rPr>
          <w:color w:val="auto"/>
        </w:rPr>
      </w:pPr>
      <w:r w:rsidRPr="005F612A">
        <w:rPr>
          <w:color w:val="auto"/>
        </w:rPr>
        <w:lastRenderedPageBreak/>
        <w:t xml:space="preserve">Οι δηλώσεις πρέπει </w:t>
      </w:r>
      <w:r w:rsidR="00AB661C" w:rsidRPr="005F612A">
        <w:rPr>
          <w:color w:val="auto"/>
        </w:rPr>
        <w:t xml:space="preserve">να συνοδεύονται από </w:t>
      </w:r>
      <w:r w:rsidRPr="005F612A">
        <w:rPr>
          <w:color w:val="auto"/>
        </w:rPr>
        <w:t xml:space="preserve">κατάσταση </w:t>
      </w:r>
      <w:r w:rsidR="00D7237C" w:rsidRPr="005F612A">
        <w:rPr>
          <w:color w:val="auto"/>
        </w:rPr>
        <w:t xml:space="preserve">πληρώματος, </w:t>
      </w:r>
      <w:r w:rsidR="004F62F5" w:rsidRPr="005F612A">
        <w:rPr>
          <w:color w:val="auto"/>
        </w:rPr>
        <w:t xml:space="preserve">το ασφαλιστήριο συμβόλαιο του </w:t>
      </w:r>
      <w:r w:rsidR="00812453" w:rsidRPr="005F612A">
        <w:rPr>
          <w:color w:val="auto"/>
        </w:rPr>
        <w:t xml:space="preserve">σκάφους καθώς και </w:t>
      </w:r>
      <w:r w:rsidR="00B0403B" w:rsidRPr="005F612A">
        <w:rPr>
          <w:color w:val="auto"/>
        </w:rPr>
        <w:t xml:space="preserve">αντίγραφο </w:t>
      </w:r>
      <w:r w:rsidRPr="005F612A">
        <w:rPr>
          <w:color w:val="auto"/>
        </w:rPr>
        <w:t xml:space="preserve">του </w:t>
      </w:r>
      <w:r w:rsidR="00AB661C" w:rsidRPr="005F612A">
        <w:rPr>
          <w:color w:val="auto"/>
        </w:rPr>
        <w:t>πιστοποιητικ</w:t>
      </w:r>
      <w:r w:rsidR="00B0403B" w:rsidRPr="005F612A">
        <w:rPr>
          <w:color w:val="auto"/>
        </w:rPr>
        <w:t>ού</w:t>
      </w:r>
      <w:r w:rsidR="004A6117" w:rsidRPr="005F612A">
        <w:rPr>
          <w:color w:val="auto"/>
        </w:rPr>
        <w:t xml:space="preserve"> </w:t>
      </w:r>
      <w:r w:rsidRPr="005F612A">
        <w:rPr>
          <w:color w:val="auto"/>
        </w:rPr>
        <w:t>καταμέτρησης</w:t>
      </w:r>
      <w:r w:rsidR="00DD15CE" w:rsidRPr="005F612A">
        <w:rPr>
          <w:color w:val="auto"/>
        </w:rPr>
        <w:t xml:space="preserve">. </w:t>
      </w:r>
    </w:p>
    <w:p w:rsidR="002B481E" w:rsidRPr="005F612A" w:rsidRDefault="00FA2540" w:rsidP="00194C86">
      <w:pPr>
        <w:pStyle w:val="22"/>
        <w:rPr>
          <w:color w:val="auto"/>
        </w:rPr>
      </w:pPr>
      <w:proofErr w:type="gramStart"/>
      <w:r w:rsidRPr="005F612A">
        <w:rPr>
          <w:color w:val="auto"/>
          <w:lang w:val="en-GB"/>
        </w:rPr>
        <w:t>H</w:t>
      </w:r>
      <w:r w:rsidRPr="005F612A">
        <w:rPr>
          <w:color w:val="auto"/>
        </w:rPr>
        <w:t xml:space="preserve"> Οργανωτική Επιτροπή διατηρεί το δικαίωμα</w:t>
      </w:r>
      <w:r w:rsidR="00812453" w:rsidRPr="005F612A">
        <w:rPr>
          <w:color w:val="auto"/>
        </w:rPr>
        <w:t xml:space="preserve"> να δεχθεί δηλώσεις συμμετοχής και μετά τη λήξη του χρονικού ορίου υποβολής.</w:t>
      </w:r>
      <w:proofErr w:type="gramEnd"/>
      <w:r w:rsidR="006512B9" w:rsidRPr="005F612A">
        <w:rPr>
          <w:color w:val="auto"/>
        </w:rPr>
        <w:tab/>
      </w:r>
    </w:p>
    <w:p w:rsidR="00F36069" w:rsidRPr="00F4067C" w:rsidRDefault="006B4A6A" w:rsidP="009946ED">
      <w:pPr>
        <w:pStyle w:val="1"/>
        <w:ind w:right="514" w:firstLine="0"/>
        <w:jc w:val="both"/>
        <w:rPr>
          <w:rFonts w:ascii="Verdana" w:hAnsi="Verdana"/>
          <w:sz w:val="16"/>
          <w:szCs w:val="18"/>
        </w:rPr>
      </w:pPr>
      <w:r w:rsidRPr="00F4067C">
        <w:rPr>
          <w:rFonts w:ascii="Verdana" w:hAnsi="Verdana"/>
          <w:sz w:val="16"/>
          <w:szCs w:val="18"/>
        </w:rPr>
        <w:t xml:space="preserve">ημερομηνιες </w:t>
      </w:r>
      <w:r w:rsidR="00A945D9" w:rsidRPr="00F4067C">
        <w:rPr>
          <w:rFonts w:ascii="Verdana" w:hAnsi="Verdana"/>
          <w:sz w:val="16"/>
          <w:szCs w:val="18"/>
        </w:rPr>
        <w:t>- διαδρομεσ</w:t>
      </w:r>
    </w:p>
    <w:p w:rsidR="0033132F" w:rsidRPr="00F4067C" w:rsidRDefault="004D32E1" w:rsidP="00194C86">
      <w:pPr>
        <w:pStyle w:val="22"/>
        <w:rPr>
          <w:color w:val="auto"/>
        </w:rPr>
      </w:pPr>
      <w:r w:rsidRPr="00F4067C">
        <w:rPr>
          <w:color w:val="auto"/>
        </w:rPr>
        <w:t>Π</w:t>
      </w:r>
      <w:r w:rsidR="00A945D9" w:rsidRPr="00F4067C">
        <w:rPr>
          <w:color w:val="auto"/>
        </w:rPr>
        <w:t xml:space="preserve">έμπτη </w:t>
      </w:r>
      <w:r w:rsidR="00A945D9" w:rsidRPr="00F4067C">
        <w:rPr>
          <w:color w:val="auto"/>
        </w:rPr>
        <w:tab/>
      </w:r>
      <w:r w:rsidRPr="00F4067C">
        <w:rPr>
          <w:color w:val="auto"/>
        </w:rPr>
        <w:tab/>
      </w:r>
      <w:r w:rsidR="00E551A3">
        <w:rPr>
          <w:color w:val="auto"/>
        </w:rPr>
        <w:t>03/05</w:t>
      </w:r>
      <w:r w:rsidR="0033132F" w:rsidRPr="00F4067C">
        <w:rPr>
          <w:color w:val="auto"/>
        </w:rPr>
        <w:t>/</w:t>
      </w:r>
      <w:r w:rsidR="00FA2540" w:rsidRPr="00F4067C">
        <w:rPr>
          <w:color w:val="auto"/>
        </w:rPr>
        <w:t>20</w:t>
      </w:r>
      <w:r w:rsidRPr="00F4067C">
        <w:rPr>
          <w:color w:val="auto"/>
        </w:rPr>
        <w:t>1</w:t>
      </w:r>
      <w:r w:rsidR="00E551A3">
        <w:rPr>
          <w:color w:val="auto"/>
        </w:rPr>
        <w:t>8</w:t>
      </w:r>
      <w:r w:rsidR="0033132F" w:rsidRPr="00F4067C">
        <w:rPr>
          <w:color w:val="auto"/>
        </w:rPr>
        <w:t xml:space="preserve"> </w:t>
      </w:r>
      <w:r w:rsidR="00BC24C5" w:rsidRPr="00F4067C">
        <w:rPr>
          <w:color w:val="auto"/>
        </w:rPr>
        <w:t xml:space="preserve"> </w:t>
      </w:r>
      <w:r w:rsidR="005F46F9" w:rsidRPr="00F4067C">
        <w:rPr>
          <w:color w:val="auto"/>
        </w:rPr>
        <w:t>14</w:t>
      </w:r>
      <w:r w:rsidR="0033132F" w:rsidRPr="00F4067C">
        <w:rPr>
          <w:color w:val="auto"/>
        </w:rPr>
        <w:t xml:space="preserve">:00  </w:t>
      </w:r>
      <w:r w:rsidR="006B4A6A" w:rsidRPr="00F4067C">
        <w:rPr>
          <w:color w:val="auto"/>
        </w:rPr>
        <w:t>Λήξη χρονικού ορίου δηλώσεων συμμετοχής.</w:t>
      </w:r>
    </w:p>
    <w:p w:rsidR="005F46F9" w:rsidRPr="00F4067C" w:rsidRDefault="005F46F9" w:rsidP="00194C86">
      <w:pPr>
        <w:pStyle w:val="22"/>
        <w:rPr>
          <w:color w:val="auto"/>
        </w:rPr>
      </w:pPr>
      <w:r w:rsidRPr="00F4067C">
        <w:rPr>
          <w:color w:val="auto"/>
        </w:rPr>
        <w:t xml:space="preserve">Πέμπτη </w:t>
      </w:r>
      <w:r w:rsidRPr="00F4067C">
        <w:rPr>
          <w:color w:val="auto"/>
        </w:rPr>
        <w:tab/>
      </w:r>
      <w:r w:rsidRPr="00F4067C">
        <w:rPr>
          <w:color w:val="auto"/>
        </w:rPr>
        <w:tab/>
      </w:r>
      <w:r w:rsidR="00E551A3">
        <w:rPr>
          <w:color w:val="auto"/>
        </w:rPr>
        <w:t>03</w:t>
      </w:r>
      <w:r w:rsidRPr="00F4067C">
        <w:rPr>
          <w:color w:val="auto"/>
        </w:rPr>
        <w:t>/0</w:t>
      </w:r>
      <w:r w:rsidR="00E551A3">
        <w:rPr>
          <w:color w:val="auto"/>
        </w:rPr>
        <w:t>5</w:t>
      </w:r>
      <w:r w:rsidRPr="00F4067C">
        <w:rPr>
          <w:color w:val="auto"/>
        </w:rPr>
        <w:t>/201</w:t>
      </w:r>
      <w:r w:rsidR="00E551A3">
        <w:rPr>
          <w:color w:val="auto"/>
        </w:rPr>
        <w:t>8</w:t>
      </w:r>
      <w:r w:rsidRPr="00F4067C">
        <w:rPr>
          <w:color w:val="auto"/>
        </w:rPr>
        <w:t xml:space="preserve">  20:00  Παραλαβή Οδηγιώ</w:t>
      </w:r>
      <w:r w:rsidR="00F4067C" w:rsidRPr="00F4067C">
        <w:rPr>
          <w:color w:val="auto"/>
        </w:rPr>
        <w:t>ν Πλου – Συγκέντρωση Κυβερνητών</w:t>
      </w:r>
    </w:p>
    <w:p w:rsidR="005F46F9" w:rsidRPr="00F4067C" w:rsidRDefault="00F4067C" w:rsidP="00194C86">
      <w:pPr>
        <w:pStyle w:val="22"/>
        <w:rPr>
          <w:color w:val="auto"/>
        </w:rPr>
      </w:pPr>
      <w:r w:rsidRPr="00F4067C">
        <w:rPr>
          <w:color w:val="auto"/>
        </w:rPr>
        <w:t>Παρασκευή</w:t>
      </w:r>
      <w:r w:rsidRPr="00F4067C">
        <w:rPr>
          <w:color w:val="auto"/>
        </w:rPr>
        <w:tab/>
      </w:r>
      <w:r w:rsidR="00E551A3">
        <w:rPr>
          <w:color w:val="auto"/>
        </w:rPr>
        <w:t>04/05/2018</w:t>
      </w:r>
      <w:r w:rsidR="005A5E24" w:rsidRPr="00F4067C">
        <w:rPr>
          <w:color w:val="auto"/>
        </w:rPr>
        <w:t xml:space="preserve">  08:30 -14:00  </w:t>
      </w:r>
      <w:r w:rsidRPr="00F4067C">
        <w:rPr>
          <w:color w:val="auto"/>
        </w:rPr>
        <w:t>Έλεγχοι σκαφών</w:t>
      </w:r>
    </w:p>
    <w:p w:rsidR="006B4A6A" w:rsidRPr="00F4067C" w:rsidRDefault="00A945D9" w:rsidP="00194C86">
      <w:pPr>
        <w:pStyle w:val="22"/>
        <w:rPr>
          <w:color w:val="auto"/>
        </w:rPr>
      </w:pPr>
      <w:r w:rsidRPr="00F4067C">
        <w:rPr>
          <w:color w:val="auto"/>
        </w:rPr>
        <w:t>Παρασκευή</w:t>
      </w:r>
      <w:r w:rsidR="00FA2540" w:rsidRPr="00F4067C">
        <w:rPr>
          <w:color w:val="auto"/>
        </w:rPr>
        <w:tab/>
      </w:r>
      <w:r w:rsidR="00E551A3">
        <w:rPr>
          <w:color w:val="auto"/>
        </w:rPr>
        <w:t>04/05/2018</w:t>
      </w:r>
      <w:r w:rsidR="00E70E7D" w:rsidRPr="00F4067C">
        <w:rPr>
          <w:color w:val="auto"/>
        </w:rPr>
        <w:t xml:space="preserve">  </w:t>
      </w:r>
      <w:r w:rsidR="005F46F9" w:rsidRPr="00F4067C">
        <w:rPr>
          <w:color w:val="auto"/>
        </w:rPr>
        <w:t>1</w:t>
      </w:r>
      <w:r w:rsidR="00F4067C" w:rsidRPr="00F4067C">
        <w:rPr>
          <w:color w:val="auto"/>
        </w:rPr>
        <w:t>4</w:t>
      </w:r>
      <w:r w:rsidR="006B4A6A" w:rsidRPr="00F4067C">
        <w:rPr>
          <w:color w:val="auto"/>
        </w:rPr>
        <w:t>:</w:t>
      </w:r>
      <w:r w:rsidR="005F46F9" w:rsidRPr="00F4067C">
        <w:rPr>
          <w:color w:val="auto"/>
        </w:rPr>
        <w:t>3</w:t>
      </w:r>
      <w:r w:rsidR="006B4A6A" w:rsidRPr="00F4067C">
        <w:rPr>
          <w:color w:val="auto"/>
        </w:rPr>
        <w:t xml:space="preserve">0 </w:t>
      </w:r>
      <w:r w:rsidR="005F46F9" w:rsidRPr="00F4067C">
        <w:rPr>
          <w:color w:val="auto"/>
        </w:rPr>
        <w:t xml:space="preserve"> Εκκίνηση 1</w:t>
      </w:r>
      <w:r w:rsidR="005F46F9" w:rsidRPr="00E551A3">
        <w:rPr>
          <w:color w:val="auto"/>
          <w:vertAlign w:val="superscript"/>
        </w:rPr>
        <w:t>ης</w:t>
      </w:r>
      <w:r w:rsidR="005F46F9" w:rsidRPr="00F4067C">
        <w:rPr>
          <w:color w:val="auto"/>
        </w:rPr>
        <w:t xml:space="preserve"> ιστιοδρομίας</w:t>
      </w:r>
      <w:r w:rsidR="006B4A6A" w:rsidRPr="00F4067C">
        <w:rPr>
          <w:color w:val="auto"/>
        </w:rPr>
        <w:t xml:space="preserve"> </w:t>
      </w:r>
      <w:r w:rsidR="00F4067C" w:rsidRPr="00F4067C">
        <w:rPr>
          <w:color w:val="auto"/>
        </w:rPr>
        <w:t xml:space="preserve"> </w:t>
      </w:r>
      <w:r w:rsidR="005F46F9" w:rsidRPr="00F4067C">
        <w:rPr>
          <w:color w:val="auto"/>
        </w:rPr>
        <w:t xml:space="preserve"> Σύρος – Τήνος    1</w:t>
      </w:r>
      <w:r w:rsidR="00F4067C" w:rsidRPr="00F4067C">
        <w:rPr>
          <w:color w:val="auto"/>
        </w:rPr>
        <w:t>2</w:t>
      </w:r>
      <w:r w:rsidR="005F46F9" w:rsidRPr="00F4067C">
        <w:rPr>
          <w:color w:val="auto"/>
        </w:rPr>
        <w:t xml:space="preserve"> </w:t>
      </w:r>
      <w:proofErr w:type="spellStart"/>
      <w:r w:rsidR="00E551A3">
        <w:rPr>
          <w:color w:val="auto"/>
        </w:rPr>
        <w:t>ν</w:t>
      </w:r>
      <w:r w:rsidR="005F46F9" w:rsidRPr="00F4067C">
        <w:rPr>
          <w:color w:val="auto"/>
        </w:rPr>
        <w:t>.</w:t>
      </w:r>
      <w:r w:rsidR="00E551A3">
        <w:rPr>
          <w:color w:val="auto"/>
        </w:rPr>
        <w:t>μ</w:t>
      </w:r>
      <w:proofErr w:type="spellEnd"/>
      <w:r w:rsidR="00F4067C" w:rsidRPr="00F4067C">
        <w:rPr>
          <w:color w:val="auto"/>
        </w:rPr>
        <w:t>.</w:t>
      </w:r>
    </w:p>
    <w:p w:rsidR="005F46F9" w:rsidRPr="00F4067C" w:rsidRDefault="00A945D9" w:rsidP="00194C86">
      <w:pPr>
        <w:pStyle w:val="22"/>
        <w:rPr>
          <w:color w:val="auto"/>
        </w:rPr>
      </w:pPr>
      <w:r w:rsidRPr="00F4067C">
        <w:rPr>
          <w:color w:val="auto"/>
        </w:rPr>
        <w:t>Σάββατο</w:t>
      </w:r>
      <w:r w:rsidR="004D32E1" w:rsidRPr="00F4067C">
        <w:rPr>
          <w:color w:val="auto"/>
        </w:rPr>
        <w:tab/>
      </w:r>
      <w:r w:rsidR="00FA2540" w:rsidRPr="00F4067C">
        <w:rPr>
          <w:color w:val="auto"/>
        </w:rPr>
        <w:tab/>
      </w:r>
      <w:r w:rsidR="00E551A3">
        <w:rPr>
          <w:color w:val="auto"/>
        </w:rPr>
        <w:t>05/05/2018</w:t>
      </w:r>
      <w:r w:rsidR="0033132F" w:rsidRPr="00F4067C">
        <w:rPr>
          <w:color w:val="auto"/>
        </w:rPr>
        <w:t xml:space="preserve"> </w:t>
      </w:r>
      <w:r w:rsidR="0008068E" w:rsidRPr="00F4067C">
        <w:rPr>
          <w:color w:val="auto"/>
        </w:rPr>
        <w:t xml:space="preserve"> </w:t>
      </w:r>
      <w:r w:rsidR="0033132F" w:rsidRPr="00F4067C">
        <w:rPr>
          <w:color w:val="auto"/>
        </w:rPr>
        <w:t>1</w:t>
      </w:r>
      <w:r w:rsidRPr="00F4067C">
        <w:rPr>
          <w:color w:val="auto"/>
        </w:rPr>
        <w:t>1</w:t>
      </w:r>
      <w:r w:rsidR="0033132F" w:rsidRPr="00F4067C">
        <w:rPr>
          <w:color w:val="auto"/>
        </w:rPr>
        <w:t>:</w:t>
      </w:r>
      <w:r w:rsidRPr="00F4067C">
        <w:rPr>
          <w:color w:val="auto"/>
        </w:rPr>
        <w:t>0</w:t>
      </w:r>
      <w:r w:rsidR="0033132F" w:rsidRPr="00F4067C">
        <w:rPr>
          <w:color w:val="auto"/>
        </w:rPr>
        <w:t xml:space="preserve">0  </w:t>
      </w:r>
      <w:r w:rsidR="004D32E1" w:rsidRPr="00F4067C">
        <w:rPr>
          <w:color w:val="auto"/>
        </w:rPr>
        <w:t xml:space="preserve">Εκκίνηση </w:t>
      </w:r>
      <w:r w:rsidR="005F46F9" w:rsidRPr="00F4067C">
        <w:rPr>
          <w:color w:val="auto"/>
        </w:rPr>
        <w:t>2</w:t>
      </w:r>
      <w:r w:rsidRPr="00E551A3">
        <w:rPr>
          <w:color w:val="auto"/>
          <w:vertAlign w:val="superscript"/>
        </w:rPr>
        <w:t>ης</w:t>
      </w:r>
      <w:r w:rsidRPr="00F4067C">
        <w:rPr>
          <w:color w:val="auto"/>
        </w:rPr>
        <w:t xml:space="preserve"> ιστιοδρομίας </w:t>
      </w:r>
      <w:r w:rsidR="00F4067C" w:rsidRPr="00F4067C">
        <w:rPr>
          <w:color w:val="auto"/>
        </w:rPr>
        <w:t xml:space="preserve"> </w:t>
      </w:r>
      <w:r w:rsidR="00B70D53" w:rsidRPr="00F4067C">
        <w:rPr>
          <w:color w:val="auto"/>
        </w:rPr>
        <w:t xml:space="preserve">  Τήνος – Πάρος   2</w:t>
      </w:r>
      <w:r w:rsidR="00F4067C" w:rsidRPr="00F4067C">
        <w:rPr>
          <w:color w:val="auto"/>
        </w:rPr>
        <w:t>6</w:t>
      </w:r>
      <w:r w:rsidR="005F46F9" w:rsidRPr="00F4067C">
        <w:rPr>
          <w:color w:val="auto"/>
        </w:rPr>
        <w:t xml:space="preserve"> </w:t>
      </w:r>
      <w:proofErr w:type="spellStart"/>
      <w:r w:rsidR="00E551A3">
        <w:rPr>
          <w:color w:val="auto"/>
        </w:rPr>
        <w:t>ν</w:t>
      </w:r>
      <w:r w:rsidR="005F46F9" w:rsidRPr="00F4067C">
        <w:rPr>
          <w:color w:val="auto"/>
        </w:rPr>
        <w:t>.</w:t>
      </w:r>
      <w:r w:rsidR="00E551A3">
        <w:rPr>
          <w:color w:val="auto"/>
        </w:rPr>
        <w:t>μ</w:t>
      </w:r>
      <w:proofErr w:type="spellEnd"/>
      <w:r w:rsidR="005F46F9" w:rsidRPr="00F4067C">
        <w:rPr>
          <w:color w:val="auto"/>
        </w:rPr>
        <w:t>.</w:t>
      </w:r>
    </w:p>
    <w:p w:rsidR="005F46F9" w:rsidRPr="00F4067C" w:rsidRDefault="005F46F9" w:rsidP="00194C86">
      <w:pPr>
        <w:pStyle w:val="22"/>
        <w:rPr>
          <w:color w:val="auto"/>
        </w:rPr>
      </w:pPr>
      <w:r w:rsidRPr="00F4067C">
        <w:rPr>
          <w:color w:val="auto"/>
        </w:rPr>
        <w:t>Κυριακή</w:t>
      </w:r>
      <w:r w:rsidRPr="00F4067C">
        <w:rPr>
          <w:color w:val="auto"/>
        </w:rPr>
        <w:tab/>
      </w:r>
      <w:r w:rsidRPr="00F4067C">
        <w:rPr>
          <w:color w:val="auto"/>
        </w:rPr>
        <w:tab/>
      </w:r>
      <w:r w:rsidR="00E551A3">
        <w:rPr>
          <w:color w:val="auto"/>
        </w:rPr>
        <w:t>06/05/2018</w:t>
      </w:r>
      <w:r w:rsidRPr="00F4067C">
        <w:rPr>
          <w:color w:val="auto"/>
        </w:rPr>
        <w:t xml:space="preserve">  1</w:t>
      </w:r>
      <w:r w:rsidR="00F4067C" w:rsidRPr="00F4067C">
        <w:rPr>
          <w:color w:val="auto"/>
        </w:rPr>
        <w:t>0</w:t>
      </w:r>
      <w:r w:rsidRPr="00F4067C">
        <w:rPr>
          <w:color w:val="auto"/>
        </w:rPr>
        <w:t>:00  Εκκίνηση 3</w:t>
      </w:r>
      <w:r w:rsidRPr="00F4067C">
        <w:rPr>
          <w:color w:val="auto"/>
          <w:vertAlign w:val="superscript"/>
        </w:rPr>
        <w:t>ης</w:t>
      </w:r>
      <w:r w:rsidRPr="00F4067C">
        <w:rPr>
          <w:color w:val="auto"/>
        </w:rPr>
        <w:t xml:space="preserve"> ιστιοδρομίας </w:t>
      </w:r>
      <w:r w:rsidR="00F4067C" w:rsidRPr="00F4067C">
        <w:rPr>
          <w:color w:val="auto"/>
        </w:rPr>
        <w:t xml:space="preserve"> </w:t>
      </w:r>
      <w:r w:rsidR="00B70D53" w:rsidRPr="00F4067C">
        <w:rPr>
          <w:color w:val="auto"/>
        </w:rPr>
        <w:t xml:space="preserve">  Πάρος – Σύρος    23</w:t>
      </w:r>
      <w:r w:rsidRPr="00F4067C">
        <w:rPr>
          <w:color w:val="auto"/>
        </w:rPr>
        <w:t xml:space="preserve"> </w:t>
      </w:r>
      <w:proofErr w:type="spellStart"/>
      <w:r w:rsidR="00E551A3">
        <w:rPr>
          <w:color w:val="auto"/>
        </w:rPr>
        <w:t>ν</w:t>
      </w:r>
      <w:r w:rsidRPr="00F4067C">
        <w:rPr>
          <w:color w:val="auto"/>
        </w:rPr>
        <w:t>.</w:t>
      </w:r>
      <w:r w:rsidR="00E551A3">
        <w:rPr>
          <w:color w:val="auto"/>
        </w:rPr>
        <w:t>μ</w:t>
      </w:r>
      <w:proofErr w:type="spellEnd"/>
      <w:r w:rsidR="00F4067C" w:rsidRPr="00F4067C">
        <w:rPr>
          <w:color w:val="auto"/>
        </w:rPr>
        <w:t>.</w:t>
      </w:r>
    </w:p>
    <w:p w:rsidR="007A4832" w:rsidRPr="00F4067C" w:rsidRDefault="007A4832" w:rsidP="009946ED">
      <w:pPr>
        <w:pStyle w:val="1"/>
        <w:ind w:right="514" w:firstLine="0"/>
        <w:jc w:val="both"/>
        <w:rPr>
          <w:rFonts w:ascii="Verdana" w:hAnsi="Verdana"/>
          <w:sz w:val="16"/>
          <w:szCs w:val="18"/>
        </w:rPr>
      </w:pPr>
      <w:r w:rsidRPr="00F4067C">
        <w:rPr>
          <w:rFonts w:ascii="Verdana" w:hAnsi="Verdana"/>
          <w:sz w:val="16"/>
          <w:szCs w:val="18"/>
        </w:rPr>
        <w:t>ΣΥ</w:t>
      </w:r>
      <w:r w:rsidR="009C104F" w:rsidRPr="00F4067C">
        <w:rPr>
          <w:rFonts w:ascii="Verdana" w:hAnsi="Verdana"/>
          <w:sz w:val="16"/>
          <w:szCs w:val="18"/>
        </w:rPr>
        <w:t>γχωνευση κλασεων</w:t>
      </w:r>
    </w:p>
    <w:p w:rsidR="002F0631" w:rsidRPr="00F4067C" w:rsidRDefault="007A4832" w:rsidP="00194C86">
      <w:pPr>
        <w:pStyle w:val="22"/>
        <w:rPr>
          <w:color w:val="auto"/>
        </w:rPr>
      </w:pPr>
      <w:r w:rsidRPr="00F4067C">
        <w:rPr>
          <w:color w:val="auto"/>
        </w:rPr>
        <w:t xml:space="preserve">Η </w:t>
      </w:r>
      <w:r w:rsidR="009C104F" w:rsidRPr="00F4067C">
        <w:rPr>
          <w:color w:val="auto"/>
        </w:rPr>
        <w:t xml:space="preserve">Επιτροπή Αγώνα </w:t>
      </w:r>
      <w:r w:rsidR="00F45457" w:rsidRPr="00F4067C">
        <w:rPr>
          <w:color w:val="auto"/>
        </w:rPr>
        <w:t>θα</w:t>
      </w:r>
      <w:r w:rsidR="009C104F" w:rsidRPr="00F4067C">
        <w:rPr>
          <w:color w:val="auto"/>
        </w:rPr>
        <w:t xml:space="preserve"> συγχωνεύσει τις κλάσεις ανάλογα με την συμμετοχή, σύμφωνα με τον ισχύοντα Κανονισμό της ΕΑΘ/ΕΙΟ. </w:t>
      </w:r>
      <w:r w:rsidR="00194C86" w:rsidRPr="00F4067C">
        <w:rPr>
          <w:color w:val="auto"/>
        </w:rPr>
        <w:t xml:space="preserve"> </w:t>
      </w:r>
      <w:r w:rsidR="002F0631" w:rsidRPr="00F4067C">
        <w:rPr>
          <w:color w:val="auto"/>
        </w:rPr>
        <w:t>Η συγχώνευση των κλάσεων θα δοθεί στην Συγκέντρωση Κυβερνητών.</w:t>
      </w:r>
    </w:p>
    <w:p w:rsidR="00FB7087" w:rsidRPr="00F4067C" w:rsidRDefault="00FB7087" w:rsidP="009946ED">
      <w:pPr>
        <w:pStyle w:val="1"/>
        <w:ind w:right="514" w:firstLine="0"/>
        <w:jc w:val="both"/>
        <w:rPr>
          <w:rFonts w:ascii="Verdana" w:hAnsi="Verdana"/>
          <w:sz w:val="16"/>
          <w:szCs w:val="18"/>
        </w:rPr>
      </w:pPr>
      <w:r w:rsidRPr="00F4067C">
        <w:rPr>
          <w:rFonts w:ascii="Verdana" w:hAnsi="Verdana"/>
          <w:sz w:val="16"/>
          <w:szCs w:val="18"/>
        </w:rPr>
        <w:t>ΣΥΣΤΗΜΑ ΔΙΟΡΘΩΣΕΩΣ ΧΡΟΝΟΥ</w:t>
      </w:r>
    </w:p>
    <w:p w:rsidR="004C5E5A" w:rsidRPr="00F4067C" w:rsidRDefault="009C104F" w:rsidP="00194C86">
      <w:pPr>
        <w:pStyle w:val="22"/>
        <w:rPr>
          <w:color w:val="auto"/>
        </w:rPr>
      </w:pPr>
      <w:r w:rsidRPr="00F4067C">
        <w:rPr>
          <w:color w:val="auto"/>
        </w:rPr>
        <w:t>Για τα καταμετρημένα κατά ORC</w:t>
      </w:r>
      <w:r w:rsidR="00CC20C4" w:rsidRPr="00F4067C">
        <w:rPr>
          <w:color w:val="auto"/>
        </w:rPr>
        <w:t xml:space="preserve"> (</w:t>
      </w:r>
      <w:proofErr w:type="spellStart"/>
      <w:r w:rsidR="00CC20C4" w:rsidRPr="00F4067C">
        <w:rPr>
          <w:color w:val="auto"/>
        </w:rPr>
        <w:t>International</w:t>
      </w:r>
      <w:proofErr w:type="spellEnd"/>
      <w:r w:rsidR="00CC20C4" w:rsidRPr="00F4067C">
        <w:rPr>
          <w:color w:val="auto"/>
        </w:rPr>
        <w:t xml:space="preserve"> και </w:t>
      </w:r>
      <w:proofErr w:type="spellStart"/>
      <w:r w:rsidR="00CC20C4" w:rsidRPr="00F4067C">
        <w:rPr>
          <w:color w:val="auto"/>
        </w:rPr>
        <w:t>Club</w:t>
      </w:r>
      <w:proofErr w:type="spellEnd"/>
      <w:r w:rsidR="00CC20C4" w:rsidRPr="00F4067C">
        <w:rPr>
          <w:color w:val="auto"/>
        </w:rPr>
        <w:t>)</w:t>
      </w:r>
      <w:r w:rsidRPr="00F4067C">
        <w:rPr>
          <w:color w:val="auto"/>
        </w:rPr>
        <w:t xml:space="preserve"> σκάφη θα εφαρμοστεί το </w:t>
      </w:r>
      <w:r w:rsidR="004C5E5A" w:rsidRPr="00F4067C">
        <w:rPr>
          <w:color w:val="auto"/>
          <w:lang w:val="en-GB"/>
        </w:rPr>
        <w:t>Time</w:t>
      </w:r>
      <w:r w:rsidR="004C5E5A" w:rsidRPr="00F4067C">
        <w:rPr>
          <w:color w:val="auto"/>
        </w:rPr>
        <w:t xml:space="preserve"> </w:t>
      </w:r>
      <w:r w:rsidR="004C5E5A" w:rsidRPr="00F4067C">
        <w:rPr>
          <w:color w:val="auto"/>
          <w:lang w:val="en-GB"/>
        </w:rPr>
        <w:t>On</w:t>
      </w:r>
      <w:r w:rsidR="004C5E5A" w:rsidRPr="00F4067C">
        <w:rPr>
          <w:color w:val="auto"/>
        </w:rPr>
        <w:t xml:space="preserve"> </w:t>
      </w:r>
      <w:r w:rsidR="00624BA4" w:rsidRPr="00F4067C">
        <w:rPr>
          <w:color w:val="auto"/>
          <w:lang w:val="en-GB"/>
        </w:rPr>
        <w:t>Distance</w:t>
      </w:r>
      <w:r w:rsidR="00624BA4" w:rsidRPr="00F4067C">
        <w:rPr>
          <w:color w:val="auto"/>
        </w:rPr>
        <w:t>.</w:t>
      </w:r>
      <w:r w:rsidR="004C5E5A" w:rsidRPr="00F4067C">
        <w:rPr>
          <w:color w:val="auto"/>
        </w:rPr>
        <w:t xml:space="preserve"> </w:t>
      </w:r>
    </w:p>
    <w:p w:rsidR="009C104F" w:rsidRPr="00F4067C" w:rsidRDefault="009C104F" w:rsidP="00194C86">
      <w:pPr>
        <w:pStyle w:val="22"/>
        <w:rPr>
          <w:color w:val="auto"/>
        </w:rPr>
      </w:pPr>
      <w:r w:rsidRPr="00F4067C">
        <w:rPr>
          <w:color w:val="auto"/>
        </w:rPr>
        <w:t xml:space="preserve">Για τα καταμετρημένα κατά </w:t>
      </w:r>
      <w:r w:rsidRPr="00F4067C">
        <w:rPr>
          <w:color w:val="auto"/>
          <w:lang w:val="en-GB"/>
        </w:rPr>
        <w:t>IRC</w:t>
      </w:r>
      <w:r w:rsidRPr="00F4067C">
        <w:rPr>
          <w:color w:val="auto"/>
        </w:rPr>
        <w:t xml:space="preserve"> σκάφη θα εφαρμοστεί το </w:t>
      </w:r>
      <w:r w:rsidRPr="00F4067C">
        <w:rPr>
          <w:color w:val="auto"/>
          <w:lang w:val="en-GB"/>
        </w:rPr>
        <w:t>Time</w:t>
      </w:r>
      <w:r w:rsidRPr="00F4067C">
        <w:rPr>
          <w:color w:val="auto"/>
        </w:rPr>
        <w:t xml:space="preserve"> </w:t>
      </w:r>
      <w:r w:rsidRPr="00F4067C">
        <w:rPr>
          <w:color w:val="auto"/>
          <w:lang w:val="en-GB"/>
        </w:rPr>
        <w:t>On</w:t>
      </w:r>
      <w:r w:rsidRPr="00F4067C">
        <w:rPr>
          <w:color w:val="auto"/>
        </w:rPr>
        <w:t xml:space="preserve"> </w:t>
      </w:r>
      <w:r w:rsidRPr="00F4067C">
        <w:rPr>
          <w:color w:val="auto"/>
          <w:lang w:val="en-GB"/>
        </w:rPr>
        <w:t>Time</w:t>
      </w:r>
      <w:r w:rsidRPr="00F4067C">
        <w:rPr>
          <w:color w:val="auto"/>
        </w:rPr>
        <w:t xml:space="preserve">. </w:t>
      </w:r>
    </w:p>
    <w:p w:rsidR="00AB661C" w:rsidRPr="00F4067C" w:rsidRDefault="00AB661C" w:rsidP="009946ED">
      <w:pPr>
        <w:pStyle w:val="1"/>
        <w:ind w:right="514" w:firstLine="0"/>
        <w:jc w:val="both"/>
        <w:rPr>
          <w:rFonts w:ascii="Verdana" w:hAnsi="Verdana"/>
          <w:sz w:val="16"/>
          <w:szCs w:val="18"/>
        </w:rPr>
      </w:pPr>
      <w:r w:rsidRPr="00F4067C">
        <w:rPr>
          <w:rFonts w:ascii="Verdana" w:hAnsi="Verdana"/>
          <w:sz w:val="16"/>
          <w:szCs w:val="18"/>
        </w:rPr>
        <w:t>ΣΥΣΤΗΜΑ ΒΑΘΜΟΛΟΓΙΑΣ</w:t>
      </w:r>
    </w:p>
    <w:p w:rsidR="00393911" w:rsidRPr="00F4067C" w:rsidRDefault="00A30734" w:rsidP="00194C86">
      <w:pPr>
        <w:pStyle w:val="22"/>
        <w:rPr>
          <w:color w:val="auto"/>
        </w:rPr>
      </w:pPr>
      <w:r w:rsidRPr="00F4067C">
        <w:rPr>
          <w:color w:val="auto"/>
        </w:rPr>
        <w:t>Η βαθμολογία του αγώνα θα γίνει με το Σύστημα Χαμηλής</w:t>
      </w:r>
      <w:r w:rsidR="00136201" w:rsidRPr="00F4067C">
        <w:rPr>
          <w:color w:val="auto"/>
        </w:rPr>
        <w:t xml:space="preserve"> Βαθμολογίας του Παραρτήματος Α</w:t>
      </w:r>
      <w:r w:rsidRPr="00F4067C">
        <w:rPr>
          <w:color w:val="auto"/>
        </w:rPr>
        <w:t xml:space="preserve"> των Διεθνών Κανονισμών της ISAF</w:t>
      </w:r>
      <w:r w:rsidR="003572EF" w:rsidRPr="00F4067C">
        <w:rPr>
          <w:color w:val="auto"/>
        </w:rPr>
        <w:t>.</w:t>
      </w:r>
      <w:r w:rsidR="0043735A" w:rsidRPr="00F4067C">
        <w:rPr>
          <w:color w:val="auto"/>
        </w:rPr>
        <w:t xml:space="preserve"> </w:t>
      </w:r>
      <w:r w:rsidR="00393911" w:rsidRPr="00F4067C">
        <w:rPr>
          <w:color w:val="auto"/>
        </w:rPr>
        <w:t>Οι νικητές του αγώνα θα αναδειχθούν με άθροιση των βαθμών των ιστιοδρομιών.</w:t>
      </w:r>
    </w:p>
    <w:p w:rsidR="001F69A2" w:rsidRPr="00F4067C" w:rsidRDefault="0043735A" w:rsidP="00194C86">
      <w:pPr>
        <w:pStyle w:val="22"/>
        <w:rPr>
          <w:color w:val="auto"/>
        </w:rPr>
      </w:pPr>
      <w:r w:rsidRPr="00F4067C">
        <w:rPr>
          <w:color w:val="auto"/>
        </w:rPr>
        <w:t xml:space="preserve">Ο Συντελεστής </w:t>
      </w:r>
      <w:r w:rsidR="00F747B9" w:rsidRPr="00F4067C">
        <w:rPr>
          <w:color w:val="auto"/>
        </w:rPr>
        <w:t>Β</w:t>
      </w:r>
      <w:r w:rsidRPr="00F4067C">
        <w:rPr>
          <w:color w:val="auto"/>
        </w:rPr>
        <w:t xml:space="preserve">αρύτητας για </w:t>
      </w:r>
      <w:r w:rsidR="00F747B9" w:rsidRPr="00F4067C">
        <w:rPr>
          <w:color w:val="auto"/>
        </w:rPr>
        <w:t>όλες τις ιστιοδρομίες</w:t>
      </w:r>
      <w:r w:rsidRPr="00F4067C">
        <w:rPr>
          <w:color w:val="auto"/>
        </w:rPr>
        <w:t xml:space="preserve"> του αγώνα ισούται με 1.00.</w:t>
      </w:r>
    </w:p>
    <w:p w:rsidR="00EA14CA" w:rsidRPr="00F4067C" w:rsidRDefault="0043735A" w:rsidP="00194C86">
      <w:pPr>
        <w:pStyle w:val="22"/>
        <w:rPr>
          <w:color w:val="auto"/>
        </w:rPr>
      </w:pPr>
      <w:r w:rsidRPr="00F4067C">
        <w:rPr>
          <w:color w:val="auto"/>
        </w:rPr>
        <w:t>Τυχόν</w:t>
      </w:r>
      <w:r w:rsidR="00EA14CA" w:rsidRPr="00F4067C">
        <w:rPr>
          <w:color w:val="auto"/>
        </w:rPr>
        <w:t xml:space="preserve"> ισοβαθμίες θα επιλύονται </w:t>
      </w:r>
      <w:r w:rsidRPr="00F4067C">
        <w:rPr>
          <w:color w:val="auto"/>
        </w:rPr>
        <w:t xml:space="preserve">βάσει </w:t>
      </w:r>
      <w:r w:rsidR="00CE594D" w:rsidRPr="00F4067C">
        <w:rPr>
          <w:color w:val="auto"/>
        </w:rPr>
        <w:t xml:space="preserve">του άρθρου Α8.2 των </w:t>
      </w:r>
      <w:r w:rsidR="00CE594D" w:rsidRPr="00F4067C">
        <w:rPr>
          <w:color w:val="auto"/>
          <w:lang w:val="en-GB"/>
        </w:rPr>
        <w:t>RRS</w:t>
      </w:r>
      <w:r w:rsidR="00CE594D" w:rsidRPr="00F4067C">
        <w:rPr>
          <w:color w:val="auto"/>
        </w:rPr>
        <w:t>.</w:t>
      </w:r>
    </w:p>
    <w:p w:rsidR="00917C31" w:rsidRPr="00F4067C" w:rsidRDefault="00917C31" w:rsidP="00194C86">
      <w:pPr>
        <w:pStyle w:val="22"/>
        <w:rPr>
          <w:color w:val="auto"/>
        </w:rPr>
      </w:pPr>
      <w:r w:rsidRPr="00F4067C">
        <w:rPr>
          <w:color w:val="auto"/>
        </w:rPr>
        <w:t xml:space="preserve">Η βαθμολογία </w:t>
      </w:r>
      <w:r w:rsidR="0011525C" w:rsidRPr="00F4067C">
        <w:rPr>
          <w:color w:val="auto"/>
        </w:rPr>
        <w:t xml:space="preserve">των </w:t>
      </w:r>
      <w:r w:rsidRPr="00F4067C">
        <w:rPr>
          <w:color w:val="auto"/>
        </w:rPr>
        <w:t>επιμέρους κλάσεων θα υπολογίζεται ανεξάρτητα και δεν θα εξάγεται από την γενική κατάταξη.</w:t>
      </w:r>
    </w:p>
    <w:p w:rsidR="009C104F" w:rsidRPr="00F4067C" w:rsidRDefault="009C104F" w:rsidP="009946ED">
      <w:pPr>
        <w:pStyle w:val="1"/>
        <w:ind w:right="514" w:firstLine="0"/>
        <w:jc w:val="both"/>
        <w:rPr>
          <w:rFonts w:ascii="Verdana" w:hAnsi="Verdana"/>
          <w:sz w:val="16"/>
          <w:szCs w:val="18"/>
        </w:rPr>
      </w:pPr>
      <w:r w:rsidRPr="00F4067C">
        <w:rPr>
          <w:rFonts w:ascii="Verdana" w:hAnsi="Verdana"/>
          <w:sz w:val="16"/>
          <w:szCs w:val="18"/>
        </w:rPr>
        <w:t>ΟΔΗΓΙΕΣ ΠΛΟΥ - ΣΥΓΚΕΝΤΡΩΣΗ ΚΥΒΕΡΝΗΤΩΝ</w:t>
      </w:r>
    </w:p>
    <w:p w:rsidR="009C104F" w:rsidRPr="00F4067C" w:rsidRDefault="009C104F" w:rsidP="00194C86">
      <w:pPr>
        <w:pStyle w:val="22"/>
        <w:rPr>
          <w:color w:val="auto"/>
        </w:rPr>
      </w:pPr>
      <w:r w:rsidRPr="00F4067C">
        <w:rPr>
          <w:color w:val="auto"/>
        </w:rPr>
        <w:t xml:space="preserve">Οι οδηγίες πλου θα δοθούν στους εκπροσώπους των συμμετεχόντων σκαφών στην Συγκέντρωση Κυβερνητών </w:t>
      </w:r>
      <w:r w:rsidR="00E70E7D" w:rsidRPr="00F4067C">
        <w:rPr>
          <w:color w:val="auto"/>
        </w:rPr>
        <w:t>την Π</w:t>
      </w:r>
      <w:r w:rsidR="00435466" w:rsidRPr="00F4067C">
        <w:rPr>
          <w:color w:val="auto"/>
        </w:rPr>
        <w:t>έμπτη</w:t>
      </w:r>
      <w:r w:rsidR="009946ED" w:rsidRPr="00F4067C">
        <w:rPr>
          <w:color w:val="auto"/>
        </w:rPr>
        <w:t xml:space="preserve"> </w:t>
      </w:r>
      <w:r w:rsidR="00E551A3">
        <w:rPr>
          <w:color w:val="auto"/>
        </w:rPr>
        <w:t>3 Μαΐου 2018</w:t>
      </w:r>
      <w:r w:rsidR="001844AA" w:rsidRPr="00F4067C">
        <w:rPr>
          <w:color w:val="auto"/>
        </w:rPr>
        <w:t xml:space="preserve"> </w:t>
      </w:r>
      <w:r w:rsidRPr="00F4067C">
        <w:rPr>
          <w:color w:val="auto"/>
        </w:rPr>
        <w:t xml:space="preserve">και ώρα </w:t>
      </w:r>
      <w:r w:rsidR="001C442D" w:rsidRPr="00F4067C">
        <w:rPr>
          <w:color w:val="auto"/>
        </w:rPr>
        <w:t>20</w:t>
      </w:r>
      <w:r w:rsidRPr="00F4067C">
        <w:rPr>
          <w:color w:val="auto"/>
        </w:rPr>
        <w:t>.</w:t>
      </w:r>
      <w:r w:rsidR="0066190A" w:rsidRPr="00F4067C">
        <w:rPr>
          <w:color w:val="auto"/>
        </w:rPr>
        <w:t>0</w:t>
      </w:r>
      <w:r w:rsidRPr="00F4067C">
        <w:rPr>
          <w:color w:val="auto"/>
        </w:rPr>
        <w:t>0.</w:t>
      </w:r>
    </w:p>
    <w:p w:rsidR="00DB60C8" w:rsidRPr="00F4067C" w:rsidRDefault="00DB60C8" w:rsidP="009946ED">
      <w:pPr>
        <w:pStyle w:val="1"/>
        <w:ind w:right="514" w:firstLine="0"/>
        <w:jc w:val="both"/>
        <w:rPr>
          <w:rFonts w:ascii="Verdana" w:hAnsi="Verdana"/>
          <w:sz w:val="16"/>
          <w:szCs w:val="18"/>
        </w:rPr>
      </w:pPr>
      <w:r w:rsidRPr="00F4067C">
        <w:rPr>
          <w:rFonts w:ascii="Verdana" w:hAnsi="Verdana"/>
          <w:sz w:val="16"/>
          <w:szCs w:val="18"/>
        </w:rPr>
        <w:t>ΚΑΤΑΣΤΑΣΗ   ΠΛΗΡΩΜΑΤΟΣ</w:t>
      </w:r>
    </w:p>
    <w:p w:rsidR="00A96EAA" w:rsidRPr="00F4067C" w:rsidRDefault="005D1304" w:rsidP="00194C86">
      <w:pPr>
        <w:pStyle w:val="22"/>
        <w:rPr>
          <w:color w:val="auto"/>
        </w:rPr>
      </w:pPr>
      <w:r w:rsidRPr="00F4067C">
        <w:rPr>
          <w:color w:val="auto"/>
        </w:rPr>
        <w:t xml:space="preserve">Οι εντεταλμένοι εκπρόσωποι των συμμετεχόντων σκαφών οφείλουν να καταθέσουν γραπτή κατάσταση με τα ονοματεπώνυμα όλων των επιβαινόντων σε ειδικό έντυπο, που διατίθεται στη Γραμματεία του </w:t>
      </w:r>
      <w:r w:rsidR="00435466" w:rsidRPr="00F4067C">
        <w:rPr>
          <w:color w:val="auto"/>
        </w:rPr>
        <w:t>Ν.Ο.Σύρου</w:t>
      </w:r>
      <w:r w:rsidRPr="00F4067C">
        <w:rPr>
          <w:color w:val="auto"/>
        </w:rPr>
        <w:t xml:space="preserve"> μαζί με τη δήλωση συμμετοχής</w:t>
      </w:r>
      <w:r w:rsidR="00D4293A" w:rsidRPr="00F4067C">
        <w:rPr>
          <w:color w:val="auto"/>
        </w:rPr>
        <w:t>.</w:t>
      </w:r>
      <w:r w:rsidR="00B96AE4" w:rsidRPr="00F4067C">
        <w:rPr>
          <w:color w:val="auto"/>
        </w:rPr>
        <w:t xml:space="preserve"> </w:t>
      </w:r>
    </w:p>
    <w:p w:rsidR="00C22586" w:rsidRPr="00F4067C" w:rsidRDefault="00136201" w:rsidP="00194C86">
      <w:pPr>
        <w:pStyle w:val="22"/>
        <w:rPr>
          <w:color w:val="auto"/>
        </w:rPr>
      </w:pPr>
      <w:r w:rsidRPr="00F4067C">
        <w:rPr>
          <w:color w:val="auto"/>
        </w:rPr>
        <w:t>Α</w:t>
      </w:r>
      <w:r w:rsidR="00C22586" w:rsidRPr="00F4067C">
        <w:rPr>
          <w:color w:val="auto"/>
        </w:rPr>
        <w:t>λλαγές στ</w:t>
      </w:r>
      <w:r w:rsidR="00F4067C" w:rsidRPr="00F4067C">
        <w:rPr>
          <w:color w:val="auto"/>
        </w:rPr>
        <w:t>η σύνθεση του πληρώματος επιτρέπονται μόνο μετά από γραπτή ενημέρωση της Επιτροπής Αγώνα και έγκριση της, σε ειδικό έντυπο που διατίθεται από τη γραμματεία το αργότερο δύο ώρες πριν από την εκκίνηση κάθε ιστιοδρομίας.</w:t>
      </w:r>
    </w:p>
    <w:p w:rsidR="005D1304" w:rsidRPr="00F4067C" w:rsidRDefault="00A96EAA" w:rsidP="00194C86">
      <w:pPr>
        <w:pStyle w:val="22"/>
        <w:rPr>
          <w:color w:val="auto"/>
        </w:rPr>
      </w:pPr>
      <w:r w:rsidRPr="00F4067C">
        <w:rPr>
          <w:color w:val="auto"/>
        </w:rPr>
        <w:t xml:space="preserve">Για λόγους ασφάλειας και ευθύνης τόσο του εντεταλμένου εκπροσώπου του σκάφους όσο και της Επιτροπής Αγώνων, η διαπίστωση λανθασμένης κατάστασης πληρώματος μπορεί να επιφέρει ακύρωση του σκάφους στην συγκεκριμένη ιστιοδρομία. </w:t>
      </w:r>
    </w:p>
    <w:p w:rsidR="00AB661C" w:rsidRPr="00F4067C" w:rsidRDefault="00AB661C" w:rsidP="009946ED">
      <w:pPr>
        <w:pStyle w:val="1"/>
        <w:ind w:right="514" w:firstLine="0"/>
        <w:jc w:val="both"/>
        <w:rPr>
          <w:rFonts w:ascii="Verdana" w:hAnsi="Verdana"/>
          <w:sz w:val="16"/>
          <w:szCs w:val="18"/>
        </w:rPr>
      </w:pPr>
      <w:r w:rsidRPr="00F4067C">
        <w:rPr>
          <w:rFonts w:ascii="Verdana" w:hAnsi="Verdana"/>
          <w:sz w:val="16"/>
          <w:szCs w:val="18"/>
        </w:rPr>
        <w:t>ΕΥΘΥΝΗ</w:t>
      </w:r>
    </w:p>
    <w:p w:rsidR="003A20BB" w:rsidRPr="00F4067C" w:rsidRDefault="003A20BB" w:rsidP="00194C86">
      <w:pPr>
        <w:pStyle w:val="22"/>
        <w:rPr>
          <w:color w:val="auto"/>
        </w:rPr>
      </w:pPr>
      <w:r w:rsidRPr="00F4067C">
        <w:rPr>
          <w:color w:val="auto"/>
        </w:rPr>
        <w:t xml:space="preserve">Οι συμμετέχοντες στον αγώνα </w:t>
      </w:r>
      <w:r w:rsidR="00136201" w:rsidRPr="00F4067C">
        <w:rPr>
          <w:color w:val="auto"/>
        </w:rPr>
        <w:t xml:space="preserve">αποδέχονται </w:t>
      </w:r>
      <w:r w:rsidRPr="00F4067C">
        <w:rPr>
          <w:color w:val="auto"/>
        </w:rPr>
        <w:t>ότι συμμετέχουν και αγωνίζονται αποκλειστικά με δική τους ευθύνη. Ούτε οι οργανωτές, ούτε οποιαδήποτε άλλη Επιτροπή που έχει σχέση με τον αγώνα φέρει καμία ευθύνη για οποιεσδήποτε υλικές</w:t>
      </w:r>
      <w:r w:rsidR="004A6117" w:rsidRPr="00F4067C">
        <w:rPr>
          <w:color w:val="auto"/>
        </w:rPr>
        <w:t xml:space="preserve"> </w:t>
      </w:r>
      <w:r w:rsidRPr="00F4067C">
        <w:rPr>
          <w:color w:val="auto"/>
        </w:rPr>
        <w:t xml:space="preserve">και ηθικές ζημίες ή βλάβες στο υλικό, για βλάβες προερχόμενες από τραυματισμό ή θάνατο προσώπου στους μετέχοντες ή τρίτους, που τυχόν συμβούν κατά την διάρκεια του αγώνα ή </w:t>
      </w:r>
      <w:r w:rsidR="0033132F" w:rsidRPr="00F4067C">
        <w:rPr>
          <w:color w:val="auto"/>
        </w:rPr>
        <w:t>οιαδήποτε</w:t>
      </w:r>
      <w:r w:rsidRPr="00F4067C">
        <w:rPr>
          <w:color w:val="auto"/>
        </w:rPr>
        <w:t xml:space="preserve"> άλλη </w:t>
      </w:r>
      <w:r w:rsidR="00136201" w:rsidRPr="00F4067C">
        <w:rPr>
          <w:color w:val="auto"/>
        </w:rPr>
        <w:t>ώρα.</w:t>
      </w:r>
    </w:p>
    <w:p w:rsidR="00AB661C" w:rsidRPr="00F4067C" w:rsidRDefault="00AB661C" w:rsidP="009946ED">
      <w:pPr>
        <w:pStyle w:val="1"/>
        <w:ind w:right="514" w:firstLine="0"/>
        <w:jc w:val="both"/>
        <w:rPr>
          <w:rFonts w:ascii="Verdana" w:hAnsi="Verdana"/>
          <w:sz w:val="16"/>
          <w:szCs w:val="18"/>
        </w:rPr>
      </w:pPr>
      <w:r w:rsidRPr="00F4067C">
        <w:rPr>
          <w:rFonts w:ascii="Verdana" w:hAnsi="Verdana"/>
          <w:sz w:val="16"/>
          <w:szCs w:val="18"/>
        </w:rPr>
        <w:t>ΑΣΦΑΛΕΙΑ ΣΚΑΦΩΝ</w:t>
      </w:r>
    </w:p>
    <w:p w:rsidR="00E551A3" w:rsidRDefault="00F4067C" w:rsidP="00E551A3">
      <w:pPr>
        <w:pStyle w:val="22"/>
        <w:rPr>
          <w:color w:val="auto"/>
        </w:rPr>
      </w:pPr>
      <w:r w:rsidRPr="00F4067C">
        <w:rPr>
          <w:color w:val="auto"/>
        </w:rPr>
        <w:t>Τα συμμετέχοντα σκάφη πρέπει να διαθέτουν την προβλεπόμενη από το νόμο Ν2743/99 έγκυρη ασφαλιστική κάλυψη έναντι τρίτων.</w:t>
      </w:r>
    </w:p>
    <w:p w:rsidR="00E551A3" w:rsidRPr="00E551A3" w:rsidRDefault="00E551A3" w:rsidP="00E551A3">
      <w:pPr>
        <w:ind w:left="1440"/>
        <w:rPr>
          <w:rFonts w:ascii="Verdana" w:hAnsi="Verdana" w:cs="Arial"/>
          <w:bCs/>
          <w:iCs/>
          <w:sz w:val="16"/>
          <w:szCs w:val="18"/>
          <w:lang w:val="el-GR"/>
        </w:rPr>
      </w:pPr>
      <w:r w:rsidRPr="00E551A3">
        <w:rPr>
          <w:rFonts w:ascii="Verdana" w:hAnsi="Verdana" w:cs="Arial"/>
          <w:bCs/>
          <w:iCs/>
          <w:sz w:val="16"/>
          <w:szCs w:val="18"/>
          <w:lang w:val="el-GR"/>
        </w:rPr>
        <w:t>Το ασφαλιστήριο</w:t>
      </w:r>
      <w:r>
        <w:rPr>
          <w:rFonts w:ascii="Verdana" w:hAnsi="Verdana" w:cs="Arial"/>
          <w:bCs/>
          <w:iCs/>
          <w:sz w:val="16"/>
          <w:szCs w:val="18"/>
          <w:lang w:val="el-GR"/>
        </w:rPr>
        <w:t xml:space="preserve"> συμβόλαιο πρέπει να καλύπτει ρητά την αστική ευθύνη έναντι τρίτων κατά την συμμετοχή του σκάφους σε αγώνες ιστιοπλοΐας</w:t>
      </w:r>
    </w:p>
    <w:p w:rsidR="002D0A7A" w:rsidRPr="00F4067C" w:rsidRDefault="002D0A7A" w:rsidP="009946ED">
      <w:pPr>
        <w:pStyle w:val="1"/>
        <w:ind w:right="514" w:firstLine="0"/>
        <w:jc w:val="both"/>
        <w:rPr>
          <w:rFonts w:ascii="Verdana" w:hAnsi="Verdana"/>
          <w:sz w:val="16"/>
          <w:szCs w:val="18"/>
        </w:rPr>
      </w:pPr>
      <w:r w:rsidRPr="00F4067C">
        <w:rPr>
          <w:rFonts w:ascii="Verdana" w:hAnsi="Verdana"/>
          <w:sz w:val="16"/>
          <w:szCs w:val="18"/>
        </w:rPr>
        <w:t>δικαιωματα χρησησ</w:t>
      </w:r>
    </w:p>
    <w:p w:rsidR="002D0A7A" w:rsidRPr="00F4067C" w:rsidRDefault="00F21FB1" w:rsidP="009946ED">
      <w:pPr>
        <w:ind w:left="1440" w:right="514"/>
        <w:jc w:val="both"/>
        <w:rPr>
          <w:rFonts w:ascii="Verdana" w:hAnsi="Verdana"/>
          <w:sz w:val="16"/>
          <w:szCs w:val="18"/>
          <w:lang w:val="el-GR"/>
        </w:rPr>
      </w:pPr>
      <w:r w:rsidRPr="00F4067C">
        <w:rPr>
          <w:rFonts w:ascii="Verdana" w:hAnsi="Verdana"/>
          <w:sz w:val="16"/>
          <w:szCs w:val="18"/>
          <w:lang w:val="el-GR"/>
        </w:rPr>
        <w:t>Οι διοργανωτές διατηρούν</w:t>
      </w:r>
      <w:r w:rsidR="002D0A7A" w:rsidRPr="00F4067C">
        <w:rPr>
          <w:rFonts w:ascii="Verdana" w:hAnsi="Verdana"/>
          <w:sz w:val="16"/>
          <w:szCs w:val="18"/>
          <w:lang w:val="el-GR"/>
        </w:rPr>
        <w:t xml:space="preserve"> το δικαίωμα να χρησιμοποι</w:t>
      </w:r>
      <w:r w:rsidRPr="00F4067C">
        <w:rPr>
          <w:rFonts w:ascii="Verdana" w:hAnsi="Verdana"/>
          <w:sz w:val="16"/>
          <w:szCs w:val="18"/>
          <w:lang w:val="el-GR"/>
        </w:rPr>
        <w:t>ούν</w:t>
      </w:r>
      <w:r w:rsidR="002D0A7A" w:rsidRPr="00F4067C">
        <w:rPr>
          <w:rFonts w:ascii="Verdana" w:hAnsi="Verdana"/>
          <w:sz w:val="16"/>
          <w:szCs w:val="18"/>
          <w:lang w:val="el-GR"/>
        </w:rPr>
        <w:t xml:space="preserve"> οπτικό υλικό από τον αγώνα κατά την κρίση του</w:t>
      </w:r>
      <w:r w:rsidRPr="00F4067C">
        <w:rPr>
          <w:rFonts w:ascii="Verdana" w:hAnsi="Verdana"/>
          <w:sz w:val="16"/>
          <w:szCs w:val="18"/>
          <w:lang w:val="el-GR"/>
        </w:rPr>
        <w:t>ς</w:t>
      </w:r>
      <w:r w:rsidR="002D0A7A" w:rsidRPr="00F4067C">
        <w:rPr>
          <w:rFonts w:ascii="Verdana" w:hAnsi="Verdana"/>
          <w:sz w:val="16"/>
          <w:szCs w:val="18"/>
          <w:lang w:val="el-GR"/>
        </w:rPr>
        <w:t xml:space="preserve"> χωρίς καμία απαίτηση από τους συμμετέχοντες. </w:t>
      </w:r>
    </w:p>
    <w:p w:rsidR="003A20BB" w:rsidRPr="00F4067C" w:rsidRDefault="002D0A7A" w:rsidP="009946ED">
      <w:pPr>
        <w:pStyle w:val="1"/>
        <w:ind w:right="514" w:firstLine="0"/>
        <w:jc w:val="both"/>
        <w:rPr>
          <w:rFonts w:ascii="Verdana" w:hAnsi="Verdana"/>
          <w:sz w:val="16"/>
          <w:szCs w:val="18"/>
        </w:rPr>
      </w:pPr>
      <w:r w:rsidRPr="00F4067C">
        <w:rPr>
          <w:rFonts w:ascii="Verdana" w:hAnsi="Verdana"/>
          <w:sz w:val="16"/>
          <w:szCs w:val="18"/>
        </w:rPr>
        <w:t>επαθλα</w:t>
      </w:r>
    </w:p>
    <w:p w:rsidR="00B70D53" w:rsidRPr="00F4067C" w:rsidRDefault="002D0A7A" w:rsidP="009946ED">
      <w:pPr>
        <w:ind w:left="1440" w:right="514"/>
        <w:jc w:val="both"/>
        <w:rPr>
          <w:rFonts w:ascii="Verdana" w:hAnsi="Verdana"/>
          <w:sz w:val="16"/>
          <w:szCs w:val="18"/>
          <w:lang w:val="el-GR"/>
        </w:rPr>
      </w:pPr>
      <w:r w:rsidRPr="00F4067C">
        <w:rPr>
          <w:rFonts w:ascii="Verdana" w:hAnsi="Verdana"/>
          <w:sz w:val="16"/>
          <w:szCs w:val="18"/>
          <w:lang w:val="el-GR"/>
        </w:rPr>
        <w:t xml:space="preserve">Θα απονεμηθούν έπαθλα </w:t>
      </w:r>
      <w:r w:rsidR="002F0631" w:rsidRPr="00F4067C">
        <w:rPr>
          <w:rFonts w:ascii="Verdana" w:hAnsi="Verdana"/>
          <w:sz w:val="16"/>
          <w:szCs w:val="18"/>
          <w:lang w:val="el-GR"/>
        </w:rPr>
        <w:t>ανάλογα με της συμμετοχές.</w:t>
      </w:r>
    </w:p>
    <w:p w:rsidR="00B70D53" w:rsidRPr="00F4067C" w:rsidRDefault="00C735BF" w:rsidP="009946ED">
      <w:pPr>
        <w:ind w:left="1440" w:right="514"/>
        <w:jc w:val="both"/>
        <w:rPr>
          <w:rFonts w:ascii="Verdana" w:hAnsi="Verdana"/>
          <w:sz w:val="16"/>
          <w:szCs w:val="18"/>
          <w:lang w:val="el-GR"/>
        </w:rPr>
      </w:pPr>
      <w:r>
        <w:rPr>
          <w:noProof/>
          <w:lang w:val="el-GR" w:eastAsia="el-GR"/>
        </w:rPr>
        <w:drawing>
          <wp:anchor distT="0" distB="0" distL="114300" distR="114300" simplePos="0" relativeHeight="251658752" behindDoc="0" locked="0" layoutInCell="1" allowOverlap="1">
            <wp:simplePos x="0" y="0"/>
            <wp:positionH relativeFrom="column">
              <wp:posOffset>5956935</wp:posOffset>
            </wp:positionH>
            <wp:positionV relativeFrom="paragraph">
              <wp:posOffset>111760</wp:posOffset>
            </wp:positionV>
            <wp:extent cx="1048385" cy="810895"/>
            <wp:effectExtent l="0" t="0" r="0" b="8255"/>
            <wp:wrapNone/>
            <wp:docPr id="6" name="Εικόνα 6" descr="CycladesTriangl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ycladesTriangle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838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sidR="002F0631" w:rsidRPr="00F4067C">
        <w:rPr>
          <w:rFonts w:ascii="Verdana" w:hAnsi="Verdana"/>
          <w:sz w:val="16"/>
          <w:szCs w:val="18"/>
          <w:lang w:val="el-GR"/>
        </w:rPr>
        <w:t>Α</w:t>
      </w:r>
      <w:r w:rsidR="00B70D53" w:rsidRPr="00F4067C">
        <w:rPr>
          <w:rFonts w:ascii="Verdana" w:hAnsi="Verdana"/>
          <w:sz w:val="16"/>
          <w:szCs w:val="18"/>
          <w:lang w:val="el-GR"/>
        </w:rPr>
        <w:t>. Γ</w:t>
      </w:r>
      <w:r w:rsidR="00017EAB" w:rsidRPr="00F4067C">
        <w:rPr>
          <w:rFonts w:ascii="Verdana" w:hAnsi="Verdana"/>
          <w:sz w:val="16"/>
          <w:szCs w:val="18"/>
          <w:lang w:val="el-GR"/>
        </w:rPr>
        <w:t>ια</w:t>
      </w:r>
      <w:r w:rsidR="00F21FB1" w:rsidRPr="00F4067C">
        <w:rPr>
          <w:rFonts w:ascii="Verdana" w:hAnsi="Verdana"/>
          <w:sz w:val="16"/>
          <w:szCs w:val="18"/>
          <w:lang w:val="el-GR"/>
        </w:rPr>
        <w:t xml:space="preserve"> κάθε σκέλος του αγώνα</w:t>
      </w:r>
      <w:r w:rsidR="002F0631" w:rsidRPr="00F4067C">
        <w:rPr>
          <w:rFonts w:ascii="Verdana" w:hAnsi="Verdana"/>
          <w:sz w:val="16"/>
          <w:szCs w:val="18"/>
          <w:lang w:val="el-GR"/>
        </w:rPr>
        <w:t>.</w:t>
      </w:r>
      <w:r w:rsidR="00B70D53" w:rsidRPr="00F4067C">
        <w:rPr>
          <w:rFonts w:ascii="Verdana" w:hAnsi="Verdana"/>
          <w:sz w:val="16"/>
          <w:szCs w:val="18"/>
          <w:lang w:val="el-GR"/>
        </w:rPr>
        <w:t xml:space="preserve"> </w:t>
      </w:r>
    </w:p>
    <w:p w:rsidR="00817ABC" w:rsidRPr="00F4067C" w:rsidRDefault="00624BA4" w:rsidP="009946ED">
      <w:pPr>
        <w:ind w:left="1440" w:right="514"/>
        <w:jc w:val="both"/>
        <w:rPr>
          <w:rFonts w:ascii="Verdana" w:hAnsi="Verdana"/>
          <w:sz w:val="16"/>
          <w:szCs w:val="18"/>
          <w:lang w:val="el-GR"/>
        </w:rPr>
      </w:pPr>
      <w:proofErr w:type="gramStart"/>
      <w:r w:rsidRPr="00F4067C">
        <w:rPr>
          <w:rFonts w:ascii="Verdana" w:hAnsi="Verdana"/>
          <w:sz w:val="16"/>
          <w:szCs w:val="18"/>
          <w:lang w:val="en-US"/>
        </w:rPr>
        <w:t>B</w:t>
      </w:r>
      <w:r w:rsidR="00B70D53" w:rsidRPr="00F4067C">
        <w:rPr>
          <w:rFonts w:ascii="Verdana" w:hAnsi="Verdana"/>
          <w:sz w:val="16"/>
          <w:szCs w:val="18"/>
          <w:lang w:val="el-GR"/>
        </w:rPr>
        <w:t>. Για την γενική κατάταξη</w:t>
      </w:r>
      <w:r w:rsidR="002F0631" w:rsidRPr="00F4067C">
        <w:rPr>
          <w:rFonts w:ascii="Verdana" w:hAnsi="Verdana"/>
          <w:sz w:val="16"/>
          <w:szCs w:val="18"/>
          <w:lang w:val="el-GR"/>
        </w:rPr>
        <w:t>.</w:t>
      </w:r>
      <w:proofErr w:type="gramEnd"/>
      <w:r w:rsidR="00B70D53" w:rsidRPr="00F4067C">
        <w:rPr>
          <w:rFonts w:ascii="Verdana" w:hAnsi="Verdana"/>
          <w:sz w:val="16"/>
          <w:szCs w:val="18"/>
          <w:lang w:val="el-GR"/>
        </w:rPr>
        <w:t xml:space="preserve">  </w:t>
      </w:r>
    </w:p>
    <w:p w:rsidR="003420C6" w:rsidRPr="00F4067C" w:rsidRDefault="003420C6" w:rsidP="00194C86">
      <w:pPr>
        <w:pStyle w:val="22"/>
        <w:rPr>
          <w:color w:val="auto"/>
        </w:rPr>
      </w:pPr>
    </w:p>
    <w:p w:rsidR="00D3457A" w:rsidRPr="00F4067C" w:rsidRDefault="002F0631" w:rsidP="00194C86">
      <w:pPr>
        <w:pStyle w:val="22"/>
        <w:rPr>
          <w:color w:val="auto"/>
        </w:rPr>
      </w:pPr>
      <w:r w:rsidRPr="00F4067C">
        <w:rPr>
          <w:color w:val="auto"/>
        </w:rPr>
        <w:t xml:space="preserve">                                                                                           </w:t>
      </w:r>
      <w:r w:rsidR="00686501" w:rsidRPr="00F4067C">
        <w:rPr>
          <w:color w:val="auto"/>
        </w:rPr>
        <w:t xml:space="preserve">Η ΟΡΓΑΝΩΤΙΚΗ ΕΠΙΤΡΟΠΗ </w:t>
      </w:r>
    </w:p>
    <w:p w:rsidR="001078BD" w:rsidRPr="00F4067C" w:rsidRDefault="001078BD" w:rsidP="001078BD">
      <w:pPr>
        <w:rPr>
          <w:lang w:val="el-GR"/>
        </w:rPr>
      </w:pPr>
    </w:p>
    <w:sectPr w:rsidR="001078BD" w:rsidRPr="00F4067C" w:rsidSect="005F612A">
      <w:footerReference w:type="even" r:id="rId13"/>
      <w:footerReference w:type="default" r:id="rId14"/>
      <w:footerReference w:type="first" r:id="rId15"/>
      <w:pgSz w:w="11906" w:h="16838" w:code="9"/>
      <w:pgMar w:top="709" w:right="193" w:bottom="720" w:left="284"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817" w:rsidRDefault="00466817">
      <w:r>
        <w:separator/>
      </w:r>
    </w:p>
  </w:endnote>
  <w:endnote w:type="continuationSeparator" w:id="0">
    <w:p w:rsidR="00466817" w:rsidRDefault="0046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00004FF" w:usb2="00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434" w:rsidRDefault="005263DF" w:rsidP="002C4F6B">
    <w:pPr>
      <w:pStyle w:val="a4"/>
      <w:framePr w:wrap="around" w:vAnchor="text" w:hAnchor="margin" w:xAlign="right" w:y="1"/>
      <w:rPr>
        <w:rStyle w:val="ac"/>
      </w:rPr>
    </w:pPr>
    <w:r>
      <w:rPr>
        <w:rStyle w:val="ac"/>
      </w:rPr>
      <w:fldChar w:fldCharType="begin"/>
    </w:r>
    <w:r w:rsidR="00CD1434">
      <w:rPr>
        <w:rStyle w:val="ac"/>
      </w:rPr>
      <w:instrText xml:space="preserve">PAGE  </w:instrText>
    </w:r>
    <w:r>
      <w:rPr>
        <w:rStyle w:val="ac"/>
      </w:rPr>
      <w:fldChar w:fldCharType="end"/>
    </w:r>
  </w:p>
  <w:p w:rsidR="00CD1434" w:rsidRDefault="00CD1434" w:rsidP="00BA7FE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434" w:rsidRPr="007E4975" w:rsidRDefault="00CD1434" w:rsidP="00BA7FEF">
    <w:pPr>
      <w:pStyle w:val="a4"/>
      <w:pBdr>
        <w:top w:val="single" w:sz="4" w:space="1" w:color="auto"/>
      </w:pBdr>
      <w:ind w:right="360"/>
      <w:rPr>
        <w:rFonts w:ascii="Century Gothic" w:hAnsi="Century Gothic"/>
        <w:b/>
        <w:i/>
        <w:sz w:val="18"/>
        <w:szCs w:val="18"/>
        <w:lang w:val="el-G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434" w:rsidRDefault="00CD1434" w:rsidP="00BA7FEF">
    <w:pPr>
      <w:pStyle w:val="a4"/>
      <w:pBdr>
        <w:top w:val="single" w:sz="6" w:space="1" w:color="auto"/>
      </w:pBdr>
    </w:pPr>
    <w:r w:rsidRPr="00717795">
      <w:rPr>
        <w:b/>
        <w:i/>
        <w:sz w:val="18"/>
        <w:szCs w:val="18"/>
        <w:lang w:val="en-US"/>
      </w:rPr>
      <w:t>15</w:t>
    </w:r>
    <w:r w:rsidRPr="00717795">
      <w:rPr>
        <w:b/>
        <w:i/>
        <w:sz w:val="18"/>
        <w:szCs w:val="18"/>
        <w:vertAlign w:val="superscript"/>
        <w:lang w:val="el-GR"/>
      </w:rPr>
      <w:t>η</w:t>
    </w:r>
    <w:r w:rsidRPr="00717795">
      <w:rPr>
        <w:b/>
        <w:i/>
        <w:sz w:val="18"/>
        <w:szCs w:val="18"/>
        <w:lang w:val="el-GR"/>
      </w:rPr>
      <w:t xml:space="preserve"> ΙΣΤΙΟΠΛΟΙΚΗ ΕΒΔΟΜΑΔΑ ΝΟΕ 2007 – ΠΡΟΚΗΡΥΞΗ</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817" w:rsidRDefault="00466817">
      <w:r>
        <w:separator/>
      </w:r>
    </w:p>
  </w:footnote>
  <w:footnote w:type="continuationSeparator" w:id="0">
    <w:p w:rsidR="00466817" w:rsidRDefault="004668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31F2"/>
    <w:multiLevelType w:val="hybridMultilevel"/>
    <w:tmpl w:val="245AE3E4"/>
    <w:lvl w:ilvl="0" w:tplc="2CAE568E">
      <w:start w:val="1"/>
      <w:numFmt w:val="decimal"/>
      <w:lvlText w:val="%1."/>
      <w:lvlJc w:val="left"/>
      <w:pPr>
        <w:tabs>
          <w:tab w:val="num" w:pos="720"/>
        </w:tabs>
        <w:ind w:left="720" w:hanging="360"/>
      </w:pPr>
      <w:rPr>
        <w:rFonts w:hint="default"/>
      </w:rPr>
    </w:lvl>
    <w:lvl w:ilvl="1" w:tplc="FF0AD1A2">
      <w:numFmt w:val="none"/>
      <w:lvlText w:val=""/>
      <w:lvlJc w:val="left"/>
      <w:pPr>
        <w:tabs>
          <w:tab w:val="num" w:pos="360"/>
        </w:tabs>
      </w:pPr>
    </w:lvl>
    <w:lvl w:ilvl="2" w:tplc="DA24582C">
      <w:numFmt w:val="none"/>
      <w:lvlText w:val=""/>
      <w:lvlJc w:val="left"/>
      <w:pPr>
        <w:tabs>
          <w:tab w:val="num" w:pos="360"/>
        </w:tabs>
      </w:pPr>
    </w:lvl>
    <w:lvl w:ilvl="3" w:tplc="21A2C662">
      <w:numFmt w:val="none"/>
      <w:lvlText w:val=""/>
      <w:lvlJc w:val="left"/>
      <w:pPr>
        <w:tabs>
          <w:tab w:val="num" w:pos="360"/>
        </w:tabs>
      </w:pPr>
    </w:lvl>
    <w:lvl w:ilvl="4" w:tplc="2E42E636">
      <w:numFmt w:val="none"/>
      <w:lvlText w:val=""/>
      <w:lvlJc w:val="left"/>
      <w:pPr>
        <w:tabs>
          <w:tab w:val="num" w:pos="360"/>
        </w:tabs>
      </w:pPr>
    </w:lvl>
    <w:lvl w:ilvl="5" w:tplc="43880DCA">
      <w:numFmt w:val="none"/>
      <w:lvlText w:val=""/>
      <w:lvlJc w:val="left"/>
      <w:pPr>
        <w:tabs>
          <w:tab w:val="num" w:pos="360"/>
        </w:tabs>
      </w:pPr>
    </w:lvl>
    <w:lvl w:ilvl="6" w:tplc="7846816E">
      <w:numFmt w:val="none"/>
      <w:lvlText w:val=""/>
      <w:lvlJc w:val="left"/>
      <w:pPr>
        <w:tabs>
          <w:tab w:val="num" w:pos="360"/>
        </w:tabs>
      </w:pPr>
    </w:lvl>
    <w:lvl w:ilvl="7" w:tplc="E0AE1392">
      <w:numFmt w:val="none"/>
      <w:lvlText w:val=""/>
      <w:lvlJc w:val="left"/>
      <w:pPr>
        <w:tabs>
          <w:tab w:val="num" w:pos="360"/>
        </w:tabs>
      </w:pPr>
    </w:lvl>
    <w:lvl w:ilvl="8" w:tplc="2E0CCD6A">
      <w:numFmt w:val="none"/>
      <w:lvlText w:val=""/>
      <w:lvlJc w:val="left"/>
      <w:pPr>
        <w:tabs>
          <w:tab w:val="num" w:pos="360"/>
        </w:tabs>
      </w:pPr>
    </w:lvl>
  </w:abstractNum>
  <w:abstractNum w:abstractNumId="1">
    <w:nsid w:val="08BC3209"/>
    <w:multiLevelType w:val="multilevel"/>
    <w:tmpl w:val="167C1AB6"/>
    <w:lvl w:ilvl="0">
      <w:start w:val="1"/>
      <w:numFmt w:val="decimal"/>
      <w:lvlText w:val="%1"/>
      <w:lvlJc w:val="left"/>
      <w:pPr>
        <w:tabs>
          <w:tab w:val="num" w:pos="789"/>
        </w:tabs>
        <w:ind w:left="789" w:hanging="432"/>
      </w:pPr>
      <w:rPr>
        <w:rFonts w:hint="default"/>
      </w:rPr>
    </w:lvl>
    <w:lvl w:ilvl="1">
      <w:start w:val="1"/>
      <w:numFmt w:val="decimal"/>
      <w:lvlText w:val="%1.%2"/>
      <w:lvlJc w:val="left"/>
      <w:pPr>
        <w:tabs>
          <w:tab w:val="num" w:pos="1656"/>
        </w:tabs>
        <w:ind w:left="1656" w:hanging="576"/>
      </w:pPr>
      <w:rPr>
        <w:rFonts w:hint="default"/>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2">
    <w:nsid w:val="0AF5194D"/>
    <w:multiLevelType w:val="hybridMultilevel"/>
    <w:tmpl w:val="9A5C3576"/>
    <w:lvl w:ilvl="0" w:tplc="32B0EB36">
      <w:start w:val="1"/>
      <w:numFmt w:val="bullet"/>
      <w:lvlText w:val=""/>
      <w:lvlJc w:val="left"/>
      <w:pPr>
        <w:tabs>
          <w:tab w:val="num" w:pos="1080"/>
        </w:tabs>
        <w:ind w:left="1080" w:hanging="360"/>
      </w:pPr>
      <w:rPr>
        <w:rFonts w:ascii="Wingdings" w:hAnsi="Wingdings" w:hint="default"/>
      </w:rPr>
    </w:lvl>
    <w:lvl w:ilvl="1" w:tplc="367ED596" w:tentative="1">
      <w:start w:val="1"/>
      <w:numFmt w:val="bullet"/>
      <w:lvlText w:val="o"/>
      <w:lvlJc w:val="left"/>
      <w:pPr>
        <w:tabs>
          <w:tab w:val="num" w:pos="1800"/>
        </w:tabs>
        <w:ind w:left="1800" w:hanging="360"/>
      </w:pPr>
      <w:rPr>
        <w:rFonts w:ascii="Courier New" w:hAnsi="Courier New" w:cs="Courier New" w:hint="default"/>
      </w:rPr>
    </w:lvl>
    <w:lvl w:ilvl="2" w:tplc="78EEC338" w:tentative="1">
      <w:start w:val="1"/>
      <w:numFmt w:val="bullet"/>
      <w:lvlText w:val=""/>
      <w:lvlJc w:val="left"/>
      <w:pPr>
        <w:tabs>
          <w:tab w:val="num" w:pos="2520"/>
        </w:tabs>
        <w:ind w:left="2520" w:hanging="360"/>
      </w:pPr>
      <w:rPr>
        <w:rFonts w:ascii="Wingdings" w:hAnsi="Wingdings" w:hint="default"/>
      </w:rPr>
    </w:lvl>
    <w:lvl w:ilvl="3" w:tplc="D69E25E2" w:tentative="1">
      <w:start w:val="1"/>
      <w:numFmt w:val="bullet"/>
      <w:lvlText w:val=""/>
      <w:lvlJc w:val="left"/>
      <w:pPr>
        <w:tabs>
          <w:tab w:val="num" w:pos="3240"/>
        </w:tabs>
        <w:ind w:left="3240" w:hanging="360"/>
      </w:pPr>
      <w:rPr>
        <w:rFonts w:ascii="Symbol" w:hAnsi="Symbol" w:hint="default"/>
      </w:rPr>
    </w:lvl>
    <w:lvl w:ilvl="4" w:tplc="B4CC9014" w:tentative="1">
      <w:start w:val="1"/>
      <w:numFmt w:val="bullet"/>
      <w:lvlText w:val="o"/>
      <w:lvlJc w:val="left"/>
      <w:pPr>
        <w:tabs>
          <w:tab w:val="num" w:pos="3960"/>
        </w:tabs>
        <w:ind w:left="3960" w:hanging="360"/>
      </w:pPr>
      <w:rPr>
        <w:rFonts w:ascii="Courier New" w:hAnsi="Courier New" w:cs="Courier New" w:hint="default"/>
      </w:rPr>
    </w:lvl>
    <w:lvl w:ilvl="5" w:tplc="C6C898E4" w:tentative="1">
      <w:start w:val="1"/>
      <w:numFmt w:val="bullet"/>
      <w:lvlText w:val=""/>
      <w:lvlJc w:val="left"/>
      <w:pPr>
        <w:tabs>
          <w:tab w:val="num" w:pos="4680"/>
        </w:tabs>
        <w:ind w:left="4680" w:hanging="360"/>
      </w:pPr>
      <w:rPr>
        <w:rFonts w:ascii="Wingdings" w:hAnsi="Wingdings" w:hint="default"/>
      </w:rPr>
    </w:lvl>
    <w:lvl w:ilvl="6" w:tplc="EA5EA00C" w:tentative="1">
      <w:start w:val="1"/>
      <w:numFmt w:val="bullet"/>
      <w:lvlText w:val=""/>
      <w:lvlJc w:val="left"/>
      <w:pPr>
        <w:tabs>
          <w:tab w:val="num" w:pos="5400"/>
        </w:tabs>
        <w:ind w:left="5400" w:hanging="360"/>
      </w:pPr>
      <w:rPr>
        <w:rFonts w:ascii="Symbol" w:hAnsi="Symbol" w:hint="default"/>
      </w:rPr>
    </w:lvl>
    <w:lvl w:ilvl="7" w:tplc="5BD09912" w:tentative="1">
      <w:start w:val="1"/>
      <w:numFmt w:val="bullet"/>
      <w:lvlText w:val="o"/>
      <w:lvlJc w:val="left"/>
      <w:pPr>
        <w:tabs>
          <w:tab w:val="num" w:pos="6120"/>
        </w:tabs>
        <w:ind w:left="6120" w:hanging="360"/>
      </w:pPr>
      <w:rPr>
        <w:rFonts w:ascii="Courier New" w:hAnsi="Courier New" w:cs="Courier New" w:hint="default"/>
      </w:rPr>
    </w:lvl>
    <w:lvl w:ilvl="8" w:tplc="B136D2B6" w:tentative="1">
      <w:start w:val="1"/>
      <w:numFmt w:val="bullet"/>
      <w:lvlText w:val=""/>
      <w:lvlJc w:val="left"/>
      <w:pPr>
        <w:tabs>
          <w:tab w:val="num" w:pos="6840"/>
        </w:tabs>
        <w:ind w:left="6840" w:hanging="360"/>
      </w:pPr>
      <w:rPr>
        <w:rFonts w:ascii="Wingdings" w:hAnsi="Wingdings" w:hint="default"/>
      </w:rPr>
    </w:lvl>
  </w:abstractNum>
  <w:abstractNum w:abstractNumId="3">
    <w:nsid w:val="0D7610C8"/>
    <w:multiLevelType w:val="hybridMultilevel"/>
    <w:tmpl w:val="F234785E"/>
    <w:lvl w:ilvl="0" w:tplc="B0F072F4">
      <w:start w:val="1"/>
      <w:numFmt w:val="bullet"/>
      <w:lvlText w:val=""/>
      <w:lvlJc w:val="left"/>
      <w:pPr>
        <w:tabs>
          <w:tab w:val="num" w:pos="720"/>
        </w:tabs>
        <w:ind w:left="720" w:hanging="360"/>
      </w:pPr>
      <w:rPr>
        <w:rFonts w:ascii="Wingdings" w:hAnsi="Wingdings" w:hint="default"/>
      </w:rPr>
    </w:lvl>
    <w:lvl w:ilvl="1" w:tplc="567C3730">
      <w:start w:val="1"/>
      <w:numFmt w:val="bullet"/>
      <w:lvlText w:val="o"/>
      <w:lvlJc w:val="left"/>
      <w:pPr>
        <w:tabs>
          <w:tab w:val="num" w:pos="1440"/>
        </w:tabs>
        <w:ind w:left="1440" w:hanging="360"/>
      </w:pPr>
      <w:rPr>
        <w:rFonts w:ascii="Courier New" w:hAnsi="Courier New" w:cs="Courier New" w:hint="default"/>
      </w:rPr>
    </w:lvl>
    <w:lvl w:ilvl="2" w:tplc="9F6EC7BA" w:tentative="1">
      <w:start w:val="1"/>
      <w:numFmt w:val="bullet"/>
      <w:lvlText w:val=""/>
      <w:lvlJc w:val="left"/>
      <w:pPr>
        <w:tabs>
          <w:tab w:val="num" w:pos="2160"/>
        </w:tabs>
        <w:ind w:left="2160" w:hanging="360"/>
      </w:pPr>
      <w:rPr>
        <w:rFonts w:ascii="Wingdings" w:hAnsi="Wingdings" w:hint="default"/>
      </w:rPr>
    </w:lvl>
    <w:lvl w:ilvl="3" w:tplc="DB165C16" w:tentative="1">
      <w:start w:val="1"/>
      <w:numFmt w:val="bullet"/>
      <w:lvlText w:val=""/>
      <w:lvlJc w:val="left"/>
      <w:pPr>
        <w:tabs>
          <w:tab w:val="num" w:pos="2880"/>
        </w:tabs>
        <w:ind w:left="2880" w:hanging="360"/>
      </w:pPr>
      <w:rPr>
        <w:rFonts w:ascii="Symbol" w:hAnsi="Symbol" w:hint="default"/>
      </w:rPr>
    </w:lvl>
    <w:lvl w:ilvl="4" w:tplc="5238BD34">
      <w:start w:val="1"/>
      <w:numFmt w:val="bullet"/>
      <w:lvlText w:val="o"/>
      <w:lvlJc w:val="left"/>
      <w:pPr>
        <w:tabs>
          <w:tab w:val="num" w:pos="3600"/>
        </w:tabs>
        <w:ind w:left="3600" w:hanging="360"/>
      </w:pPr>
      <w:rPr>
        <w:rFonts w:ascii="Courier New" w:hAnsi="Courier New" w:cs="Courier New" w:hint="default"/>
      </w:rPr>
    </w:lvl>
    <w:lvl w:ilvl="5" w:tplc="E44E2552" w:tentative="1">
      <w:start w:val="1"/>
      <w:numFmt w:val="bullet"/>
      <w:lvlText w:val=""/>
      <w:lvlJc w:val="left"/>
      <w:pPr>
        <w:tabs>
          <w:tab w:val="num" w:pos="4320"/>
        </w:tabs>
        <w:ind w:left="4320" w:hanging="360"/>
      </w:pPr>
      <w:rPr>
        <w:rFonts w:ascii="Wingdings" w:hAnsi="Wingdings" w:hint="default"/>
      </w:rPr>
    </w:lvl>
    <w:lvl w:ilvl="6" w:tplc="212C1C64" w:tentative="1">
      <w:start w:val="1"/>
      <w:numFmt w:val="bullet"/>
      <w:lvlText w:val=""/>
      <w:lvlJc w:val="left"/>
      <w:pPr>
        <w:tabs>
          <w:tab w:val="num" w:pos="5040"/>
        </w:tabs>
        <w:ind w:left="5040" w:hanging="360"/>
      </w:pPr>
      <w:rPr>
        <w:rFonts w:ascii="Symbol" w:hAnsi="Symbol" w:hint="default"/>
      </w:rPr>
    </w:lvl>
    <w:lvl w:ilvl="7" w:tplc="689ED7A2" w:tentative="1">
      <w:start w:val="1"/>
      <w:numFmt w:val="bullet"/>
      <w:lvlText w:val="o"/>
      <w:lvlJc w:val="left"/>
      <w:pPr>
        <w:tabs>
          <w:tab w:val="num" w:pos="5760"/>
        </w:tabs>
        <w:ind w:left="5760" w:hanging="360"/>
      </w:pPr>
      <w:rPr>
        <w:rFonts w:ascii="Courier New" w:hAnsi="Courier New" w:cs="Courier New" w:hint="default"/>
      </w:rPr>
    </w:lvl>
    <w:lvl w:ilvl="8" w:tplc="183AE868" w:tentative="1">
      <w:start w:val="1"/>
      <w:numFmt w:val="bullet"/>
      <w:lvlText w:val=""/>
      <w:lvlJc w:val="left"/>
      <w:pPr>
        <w:tabs>
          <w:tab w:val="num" w:pos="6480"/>
        </w:tabs>
        <w:ind w:left="6480" w:hanging="360"/>
      </w:pPr>
      <w:rPr>
        <w:rFonts w:ascii="Wingdings" w:hAnsi="Wingdings" w:hint="default"/>
      </w:rPr>
    </w:lvl>
  </w:abstractNum>
  <w:abstractNum w:abstractNumId="4">
    <w:nsid w:val="0E755013"/>
    <w:multiLevelType w:val="multilevel"/>
    <w:tmpl w:val="9A5C3576"/>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0EB97802"/>
    <w:multiLevelType w:val="multilevel"/>
    <w:tmpl w:val="B94299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6336275"/>
    <w:multiLevelType w:val="hybridMultilevel"/>
    <w:tmpl w:val="B9429956"/>
    <w:lvl w:ilvl="0" w:tplc="4FA4B76A">
      <w:start w:val="1"/>
      <w:numFmt w:val="bullet"/>
      <w:lvlText w:val=""/>
      <w:lvlJc w:val="left"/>
      <w:pPr>
        <w:tabs>
          <w:tab w:val="num" w:pos="720"/>
        </w:tabs>
        <w:ind w:left="720" w:hanging="360"/>
      </w:pPr>
      <w:rPr>
        <w:rFonts w:ascii="Symbol" w:hAnsi="Symbol" w:hint="default"/>
      </w:rPr>
    </w:lvl>
    <w:lvl w:ilvl="1" w:tplc="0E2E6656" w:tentative="1">
      <w:start w:val="1"/>
      <w:numFmt w:val="bullet"/>
      <w:lvlText w:val="o"/>
      <w:lvlJc w:val="left"/>
      <w:pPr>
        <w:tabs>
          <w:tab w:val="num" w:pos="1440"/>
        </w:tabs>
        <w:ind w:left="1440" w:hanging="360"/>
      </w:pPr>
      <w:rPr>
        <w:rFonts w:ascii="Courier New" w:hAnsi="Courier New" w:cs="Courier New" w:hint="default"/>
      </w:rPr>
    </w:lvl>
    <w:lvl w:ilvl="2" w:tplc="88A24542" w:tentative="1">
      <w:start w:val="1"/>
      <w:numFmt w:val="bullet"/>
      <w:lvlText w:val=""/>
      <w:lvlJc w:val="left"/>
      <w:pPr>
        <w:tabs>
          <w:tab w:val="num" w:pos="2160"/>
        </w:tabs>
        <w:ind w:left="2160" w:hanging="360"/>
      </w:pPr>
      <w:rPr>
        <w:rFonts w:ascii="Wingdings" w:hAnsi="Wingdings" w:hint="default"/>
      </w:rPr>
    </w:lvl>
    <w:lvl w:ilvl="3" w:tplc="47FAC422" w:tentative="1">
      <w:start w:val="1"/>
      <w:numFmt w:val="bullet"/>
      <w:lvlText w:val=""/>
      <w:lvlJc w:val="left"/>
      <w:pPr>
        <w:tabs>
          <w:tab w:val="num" w:pos="2880"/>
        </w:tabs>
        <w:ind w:left="2880" w:hanging="360"/>
      </w:pPr>
      <w:rPr>
        <w:rFonts w:ascii="Symbol" w:hAnsi="Symbol" w:hint="default"/>
      </w:rPr>
    </w:lvl>
    <w:lvl w:ilvl="4" w:tplc="CAB293A8" w:tentative="1">
      <w:start w:val="1"/>
      <w:numFmt w:val="bullet"/>
      <w:lvlText w:val="o"/>
      <w:lvlJc w:val="left"/>
      <w:pPr>
        <w:tabs>
          <w:tab w:val="num" w:pos="3600"/>
        </w:tabs>
        <w:ind w:left="3600" w:hanging="360"/>
      </w:pPr>
      <w:rPr>
        <w:rFonts w:ascii="Courier New" w:hAnsi="Courier New" w:cs="Courier New" w:hint="default"/>
      </w:rPr>
    </w:lvl>
    <w:lvl w:ilvl="5" w:tplc="083A1B24" w:tentative="1">
      <w:start w:val="1"/>
      <w:numFmt w:val="bullet"/>
      <w:lvlText w:val=""/>
      <w:lvlJc w:val="left"/>
      <w:pPr>
        <w:tabs>
          <w:tab w:val="num" w:pos="4320"/>
        </w:tabs>
        <w:ind w:left="4320" w:hanging="360"/>
      </w:pPr>
      <w:rPr>
        <w:rFonts w:ascii="Wingdings" w:hAnsi="Wingdings" w:hint="default"/>
      </w:rPr>
    </w:lvl>
    <w:lvl w:ilvl="6" w:tplc="9F589954" w:tentative="1">
      <w:start w:val="1"/>
      <w:numFmt w:val="bullet"/>
      <w:lvlText w:val=""/>
      <w:lvlJc w:val="left"/>
      <w:pPr>
        <w:tabs>
          <w:tab w:val="num" w:pos="5040"/>
        </w:tabs>
        <w:ind w:left="5040" w:hanging="360"/>
      </w:pPr>
      <w:rPr>
        <w:rFonts w:ascii="Symbol" w:hAnsi="Symbol" w:hint="default"/>
      </w:rPr>
    </w:lvl>
    <w:lvl w:ilvl="7" w:tplc="D00879AE" w:tentative="1">
      <w:start w:val="1"/>
      <w:numFmt w:val="bullet"/>
      <w:lvlText w:val="o"/>
      <w:lvlJc w:val="left"/>
      <w:pPr>
        <w:tabs>
          <w:tab w:val="num" w:pos="5760"/>
        </w:tabs>
        <w:ind w:left="5760" w:hanging="360"/>
      </w:pPr>
      <w:rPr>
        <w:rFonts w:ascii="Courier New" w:hAnsi="Courier New" w:cs="Courier New" w:hint="default"/>
      </w:rPr>
    </w:lvl>
    <w:lvl w:ilvl="8" w:tplc="760AFAA2" w:tentative="1">
      <w:start w:val="1"/>
      <w:numFmt w:val="bullet"/>
      <w:lvlText w:val=""/>
      <w:lvlJc w:val="left"/>
      <w:pPr>
        <w:tabs>
          <w:tab w:val="num" w:pos="6480"/>
        </w:tabs>
        <w:ind w:left="6480" w:hanging="360"/>
      </w:pPr>
      <w:rPr>
        <w:rFonts w:ascii="Wingdings" w:hAnsi="Wingdings" w:hint="default"/>
      </w:rPr>
    </w:lvl>
  </w:abstractNum>
  <w:abstractNum w:abstractNumId="7">
    <w:nsid w:val="1D8F2DB9"/>
    <w:multiLevelType w:val="hybridMultilevel"/>
    <w:tmpl w:val="DDDE1D32"/>
    <w:lvl w:ilvl="0" w:tplc="B0321AD0">
      <w:start w:val="1"/>
      <w:numFmt w:val="bullet"/>
      <w:lvlText w:val=""/>
      <w:lvlJc w:val="left"/>
      <w:pPr>
        <w:tabs>
          <w:tab w:val="num" w:pos="720"/>
        </w:tabs>
        <w:ind w:left="1080" w:hanging="360"/>
      </w:pPr>
      <w:rPr>
        <w:rFonts w:ascii="Wingdings" w:hAnsi="Wingdings" w:hint="default"/>
      </w:rPr>
    </w:lvl>
    <w:lvl w:ilvl="1" w:tplc="305497C4" w:tentative="1">
      <w:start w:val="1"/>
      <w:numFmt w:val="bullet"/>
      <w:lvlText w:val="o"/>
      <w:lvlJc w:val="left"/>
      <w:pPr>
        <w:tabs>
          <w:tab w:val="num" w:pos="1800"/>
        </w:tabs>
        <w:ind w:left="1800" w:hanging="360"/>
      </w:pPr>
      <w:rPr>
        <w:rFonts w:ascii="Courier New" w:hAnsi="Courier New" w:cs="Courier New" w:hint="default"/>
      </w:rPr>
    </w:lvl>
    <w:lvl w:ilvl="2" w:tplc="B4BC00CA" w:tentative="1">
      <w:start w:val="1"/>
      <w:numFmt w:val="bullet"/>
      <w:lvlText w:val=""/>
      <w:lvlJc w:val="left"/>
      <w:pPr>
        <w:tabs>
          <w:tab w:val="num" w:pos="2520"/>
        </w:tabs>
        <w:ind w:left="2520" w:hanging="360"/>
      </w:pPr>
      <w:rPr>
        <w:rFonts w:ascii="Wingdings" w:hAnsi="Wingdings" w:hint="default"/>
      </w:rPr>
    </w:lvl>
    <w:lvl w:ilvl="3" w:tplc="92FC333A" w:tentative="1">
      <w:start w:val="1"/>
      <w:numFmt w:val="bullet"/>
      <w:lvlText w:val=""/>
      <w:lvlJc w:val="left"/>
      <w:pPr>
        <w:tabs>
          <w:tab w:val="num" w:pos="3240"/>
        </w:tabs>
        <w:ind w:left="3240" w:hanging="360"/>
      </w:pPr>
      <w:rPr>
        <w:rFonts w:ascii="Symbol" w:hAnsi="Symbol" w:hint="default"/>
      </w:rPr>
    </w:lvl>
    <w:lvl w:ilvl="4" w:tplc="946C6C3C" w:tentative="1">
      <w:start w:val="1"/>
      <w:numFmt w:val="bullet"/>
      <w:lvlText w:val="o"/>
      <w:lvlJc w:val="left"/>
      <w:pPr>
        <w:tabs>
          <w:tab w:val="num" w:pos="3960"/>
        </w:tabs>
        <w:ind w:left="3960" w:hanging="360"/>
      </w:pPr>
      <w:rPr>
        <w:rFonts w:ascii="Courier New" w:hAnsi="Courier New" w:cs="Courier New" w:hint="default"/>
      </w:rPr>
    </w:lvl>
    <w:lvl w:ilvl="5" w:tplc="C6F407B8" w:tentative="1">
      <w:start w:val="1"/>
      <w:numFmt w:val="bullet"/>
      <w:lvlText w:val=""/>
      <w:lvlJc w:val="left"/>
      <w:pPr>
        <w:tabs>
          <w:tab w:val="num" w:pos="4680"/>
        </w:tabs>
        <w:ind w:left="4680" w:hanging="360"/>
      </w:pPr>
      <w:rPr>
        <w:rFonts w:ascii="Wingdings" w:hAnsi="Wingdings" w:hint="default"/>
      </w:rPr>
    </w:lvl>
    <w:lvl w:ilvl="6" w:tplc="659EF7C4" w:tentative="1">
      <w:start w:val="1"/>
      <w:numFmt w:val="bullet"/>
      <w:lvlText w:val=""/>
      <w:lvlJc w:val="left"/>
      <w:pPr>
        <w:tabs>
          <w:tab w:val="num" w:pos="5400"/>
        </w:tabs>
        <w:ind w:left="5400" w:hanging="360"/>
      </w:pPr>
      <w:rPr>
        <w:rFonts w:ascii="Symbol" w:hAnsi="Symbol" w:hint="default"/>
      </w:rPr>
    </w:lvl>
    <w:lvl w:ilvl="7" w:tplc="AAB427CA" w:tentative="1">
      <w:start w:val="1"/>
      <w:numFmt w:val="bullet"/>
      <w:lvlText w:val="o"/>
      <w:lvlJc w:val="left"/>
      <w:pPr>
        <w:tabs>
          <w:tab w:val="num" w:pos="6120"/>
        </w:tabs>
        <w:ind w:left="6120" w:hanging="360"/>
      </w:pPr>
      <w:rPr>
        <w:rFonts w:ascii="Courier New" w:hAnsi="Courier New" w:cs="Courier New" w:hint="default"/>
      </w:rPr>
    </w:lvl>
    <w:lvl w:ilvl="8" w:tplc="D856E3BA" w:tentative="1">
      <w:start w:val="1"/>
      <w:numFmt w:val="bullet"/>
      <w:lvlText w:val=""/>
      <w:lvlJc w:val="left"/>
      <w:pPr>
        <w:tabs>
          <w:tab w:val="num" w:pos="6840"/>
        </w:tabs>
        <w:ind w:left="6840" w:hanging="360"/>
      </w:pPr>
      <w:rPr>
        <w:rFonts w:ascii="Wingdings" w:hAnsi="Wingdings" w:hint="default"/>
      </w:rPr>
    </w:lvl>
  </w:abstractNum>
  <w:abstractNum w:abstractNumId="8">
    <w:nsid w:val="22F12BD2"/>
    <w:multiLevelType w:val="hybridMultilevel"/>
    <w:tmpl w:val="C8166B5E"/>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9">
    <w:nsid w:val="37E87094"/>
    <w:multiLevelType w:val="multilevel"/>
    <w:tmpl w:val="93D4B486"/>
    <w:lvl w:ilvl="0">
      <w:start w:val="1"/>
      <w:numFmt w:val="decimal"/>
      <w:pStyle w:val="1"/>
      <w:lvlText w:val="%1"/>
      <w:lvlJc w:val="left"/>
      <w:pPr>
        <w:tabs>
          <w:tab w:val="num" w:pos="789"/>
        </w:tabs>
        <w:ind w:left="789" w:hanging="432"/>
      </w:pPr>
      <w:rPr>
        <w:rFonts w:ascii="Century Gothic" w:hAnsi="Century Gothic" w:hint="default"/>
        <w:sz w:val="18"/>
        <w:szCs w:val="18"/>
      </w:rPr>
    </w:lvl>
    <w:lvl w:ilvl="1">
      <w:start w:val="1"/>
      <w:numFmt w:val="decimal"/>
      <w:lvlText w:val="%1.%2"/>
      <w:lvlJc w:val="left"/>
      <w:pPr>
        <w:tabs>
          <w:tab w:val="num" w:pos="1656"/>
        </w:tabs>
        <w:ind w:left="1656" w:hanging="576"/>
      </w:pPr>
      <w:rPr>
        <w:rFonts w:hint="default"/>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10">
    <w:nsid w:val="45C1432D"/>
    <w:multiLevelType w:val="hybridMultilevel"/>
    <w:tmpl w:val="F72289B0"/>
    <w:lvl w:ilvl="0" w:tplc="CF8CD76A">
      <w:start w:val="1"/>
      <w:numFmt w:val="bullet"/>
      <w:lvlText w:val=""/>
      <w:lvlJc w:val="left"/>
      <w:pPr>
        <w:tabs>
          <w:tab w:val="num" w:pos="1440"/>
        </w:tabs>
        <w:ind w:left="1440" w:hanging="360"/>
      </w:pPr>
      <w:rPr>
        <w:rFonts w:ascii="Wingdings" w:hAnsi="Wingdings" w:hint="default"/>
      </w:rPr>
    </w:lvl>
    <w:lvl w:ilvl="1" w:tplc="96387CA0">
      <w:start w:val="1"/>
      <w:numFmt w:val="bullet"/>
      <w:lvlText w:val="o"/>
      <w:lvlJc w:val="left"/>
      <w:pPr>
        <w:tabs>
          <w:tab w:val="num" w:pos="2160"/>
        </w:tabs>
        <w:ind w:left="2160" w:hanging="360"/>
      </w:pPr>
      <w:rPr>
        <w:rFonts w:ascii="Courier New" w:hAnsi="Courier New" w:cs="Courier New" w:hint="default"/>
      </w:rPr>
    </w:lvl>
    <w:lvl w:ilvl="2" w:tplc="04080005">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nsid w:val="45EA5DE2"/>
    <w:multiLevelType w:val="multilevel"/>
    <w:tmpl w:val="F72289B0"/>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49F45CB0"/>
    <w:multiLevelType w:val="hybridMultilevel"/>
    <w:tmpl w:val="7E40C93C"/>
    <w:lvl w:ilvl="0" w:tplc="0408000B">
      <w:start w:val="1"/>
      <w:numFmt w:val="bullet"/>
      <w:lvlText w:val=""/>
      <w:lvlJc w:val="left"/>
      <w:pPr>
        <w:tabs>
          <w:tab w:val="num" w:pos="720"/>
        </w:tabs>
        <w:ind w:left="720" w:hanging="360"/>
      </w:pPr>
      <w:rPr>
        <w:rFonts w:ascii="Wingdings" w:hAnsi="Wingdings" w:hint="default"/>
      </w:rPr>
    </w:lvl>
    <w:lvl w:ilvl="1" w:tplc="C22EFEFA" w:tentative="1">
      <w:start w:val="1"/>
      <w:numFmt w:val="bullet"/>
      <w:lvlText w:val="o"/>
      <w:lvlJc w:val="left"/>
      <w:pPr>
        <w:tabs>
          <w:tab w:val="num" w:pos="1440"/>
        </w:tabs>
        <w:ind w:left="1440" w:hanging="360"/>
      </w:pPr>
      <w:rPr>
        <w:rFonts w:ascii="Courier New" w:hAnsi="Courier New" w:cs="Courier New" w:hint="default"/>
      </w:rPr>
    </w:lvl>
    <w:lvl w:ilvl="2" w:tplc="3FD2D142" w:tentative="1">
      <w:start w:val="1"/>
      <w:numFmt w:val="bullet"/>
      <w:lvlText w:val=""/>
      <w:lvlJc w:val="left"/>
      <w:pPr>
        <w:tabs>
          <w:tab w:val="num" w:pos="2160"/>
        </w:tabs>
        <w:ind w:left="2160" w:hanging="360"/>
      </w:pPr>
      <w:rPr>
        <w:rFonts w:ascii="Wingdings" w:hAnsi="Wingdings" w:hint="default"/>
      </w:rPr>
    </w:lvl>
    <w:lvl w:ilvl="3" w:tplc="6D167F50" w:tentative="1">
      <w:start w:val="1"/>
      <w:numFmt w:val="bullet"/>
      <w:lvlText w:val=""/>
      <w:lvlJc w:val="left"/>
      <w:pPr>
        <w:tabs>
          <w:tab w:val="num" w:pos="2880"/>
        </w:tabs>
        <w:ind w:left="2880" w:hanging="360"/>
      </w:pPr>
      <w:rPr>
        <w:rFonts w:ascii="Symbol" w:hAnsi="Symbol" w:hint="default"/>
      </w:rPr>
    </w:lvl>
    <w:lvl w:ilvl="4" w:tplc="88FCB9FE" w:tentative="1">
      <w:start w:val="1"/>
      <w:numFmt w:val="bullet"/>
      <w:lvlText w:val="o"/>
      <w:lvlJc w:val="left"/>
      <w:pPr>
        <w:tabs>
          <w:tab w:val="num" w:pos="3600"/>
        </w:tabs>
        <w:ind w:left="3600" w:hanging="360"/>
      </w:pPr>
      <w:rPr>
        <w:rFonts w:ascii="Courier New" w:hAnsi="Courier New" w:cs="Courier New" w:hint="default"/>
      </w:rPr>
    </w:lvl>
    <w:lvl w:ilvl="5" w:tplc="E6D87A0A" w:tentative="1">
      <w:start w:val="1"/>
      <w:numFmt w:val="bullet"/>
      <w:lvlText w:val=""/>
      <w:lvlJc w:val="left"/>
      <w:pPr>
        <w:tabs>
          <w:tab w:val="num" w:pos="4320"/>
        </w:tabs>
        <w:ind w:left="4320" w:hanging="360"/>
      </w:pPr>
      <w:rPr>
        <w:rFonts w:ascii="Wingdings" w:hAnsi="Wingdings" w:hint="default"/>
      </w:rPr>
    </w:lvl>
    <w:lvl w:ilvl="6" w:tplc="52CE2658" w:tentative="1">
      <w:start w:val="1"/>
      <w:numFmt w:val="bullet"/>
      <w:lvlText w:val=""/>
      <w:lvlJc w:val="left"/>
      <w:pPr>
        <w:tabs>
          <w:tab w:val="num" w:pos="5040"/>
        </w:tabs>
        <w:ind w:left="5040" w:hanging="360"/>
      </w:pPr>
      <w:rPr>
        <w:rFonts w:ascii="Symbol" w:hAnsi="Symbol" w:hint="default"/>
      </w:rPr>
    </w:lvl>
    <w:lvl w:ilvl="7" w:tplc="67467D90" w:tentative="1">
      <w:start w:val="1"/>
      <w:numFmt w:val="bullet"/>
      <w:lvlText w:val="o"/>
      <w:lvlJc w:val="left"/>
      <w:pPr>
        <w:tabs>
          <w:tab w:val="num" w:pos="5760"/>
        </w:tabs>
        <w:ind w:left="5760" w:hanging="360"/>
      </w:pPr>
      <w:rPr>
        <w:rFonts w:ascii="Courier New" w:hAnsi="Courier New" w:cs="Courier New" w:hint="default"/>
      </w:rPr>
    </w:lvl>
    <w:lvl w:ilvl="8" w:tplc="70EA5E78" w:tentative="1">
      <w:start w:val="1"/>
      <w:numFmt w:val="bullet"/>
      <w:lvlText w:val=""/>
      <w:lvlJc w:val="left"/>
      <w:pPr>
        <w:tabs>
          <w:tab w:val="num" w:pos="6480"/>
        </w:tabs>
        <w:ind w:left="6480" w:hanging="360"/>
      </w:pPr>
      <w:rPr>
        <w:rFonts w:ascii="Wingdings" w:hAnsi="Wingdings" w:hint="default"/>
      </w:rPr>
    </w:lvl>
  </w:abstractNum>
  <w:abstractNum w:abstractNumId="13">
    <w:nsid w:val="528C0FF7"/>
    <w:multiLevelType w:val="multilevel"/>
    <w:tmpl w:val="167C1AB6"/>
    <w:lvl w:ilvl="0">
      <w:start w:val="1"/>
      <w:numFmt w:val="decimal"/>
      <w:lvlText w:val="%1"/>
      <w:lvlJc w:val="left"/>
      <w:pPr>
        <w:tabs>
          <w:tab w:val="num" w:pos="789"/>
        </w:tabs>
        <w:ind w:left="789" w:hanging="432"/>
      </w:pPr>
      <w:rPr>
        <w:rFonts w:hint="default"/>
      </w:rPr>
    </w:lvl>
    <w:lvl w:ilvl="1">
      <w:start w:val="1"/>
      <w:numFmt w:val="decimal"/>
      <w:lvlText w:val="%1.%2"/>
      <w:lvlJc w:val="left"/>
      <w:pPr>
        <w:tabs>
          <w:tab w:val="num" w:pos="1656"/>
        </w:tabs>
        <w:ind w:left="1656" w:hanging="576"/>
      </w:pPr>
      <w:rPr>
        <w:rFonts w:hint="default"/>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14">
    <w:nsid w:val="57732FF2"/>
    <w:multiLevelType w:val="hybridMultilevel"/>
    <w:tmpl w:val="39D87BA2"/>
    <w:lvl w:ilvl="0" w:tplc="04080001">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584759CD"/>
    <w:multiLevelType w:val="hybridMultilevel"/>
    <w:tmpl w:val="A1E8E96E"/>
    <w:lvl w:ilvl="0" w:tplc="0408000D">
      <w:start w:val="1"/>
      <w:numFmt w:val="bullet"/>
      <w:lvlText w:val=""/>
      <w:lvlJc w:val="left"/>
      <w:pPr>
        <w:tabs>
          <w:tab w:val="num" w:pos="1620"/>
        </w:tabs>
        <w:ind w:left="1620" w:hanging="360"/>
      </w:pPr>
      <w:rPr>
        <w:rFonts w:ascii="Wingdings" w:hAnsi="Wingdings" w:hint="default"/>
      </w:rPr>
    </w:lvl>
    <w:lvl w:ilvl="1" w:tplc="04080003" w:tentative="1">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16">
    <w:nsid w:val="5B46511A"/>
    <w:multiLevelType w:val="hybridMultilevel"/>
    <w:tmpl w:val="19C6417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643A4C5E"/>
    <w:multiLevelType w:val="hybridMultilevel"/>
    <w:tmpl w:val="0D90CA3C"/>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6BD359F0"/>
    <w:multiLevelType w:val="hybridMultilevel"/>
    <w:tmpl w:val="0926606A"/>
    <w:lvl w:ilvl="0" w:tplc="9E721578">
      <w:start w:val="1"/>
      <w:numFmt w:val="bullet"/>
      <w:lvlText w:val=""/>
      <w:lvlJc w:val="left"/>
      <w:pPr>
        <w:tabs>
          <w:tab w:val="num" w:pos="720"/>
        </w:tabs>
        <w:ind w:left="1080" w:hanging="360"/>
      </w:pPr>
      <w:rPr>
        <w:rFonts w:ascii="Wingdings" w:hAnsi="Wingdings" w:hint="default"/>
      </w:rPr>
    </w:lvl>
    <w:lvl w:ilvl="1" w:tplc="305497C4" w:tentative="1">
      <w:start w:val="1"/>
      <w:numFmt w:val="bullet"/>
      <w:lvlText w:val="o"/>
      <w:lvlJc w:val="left"/>
      <w:pPr>
        <w:tabs>
          <w:tab w:val="num" w:pos="1800"/>
        </w:tabs>
        <w:ind w:left="1800" w:hanging="360"/>
      </w:pPr>
      <w:rPr>
        <w:rFonts w:ascii="Courier New" w:hAnsi="Courier New" w:cs="Courier New" w:hint="default"/>
      </w:rPr>
    </w:lvl>
    <w:lvl w:ilvl="2" w:tplc="B4BC00CA" w:tentative="1">
      <w:start w:val="1"/>
      <w:numFmt w:val="bullet"/>
      <w:lvlText w:val=""/>
      <w:lvlJc w:val="left"/>
      <w:pPr>
        <w:tabs>
          <w:tab w:val="num" w:pos="2520"/>
        </w:tabs>
        <w:ind w:left="2520" w:hanging="360"/>
      </w:pPr>
      <w:rPr>
        <w:rFonts w:ascii="Wingdings" w:hAnsi="Wingdings" w:hint="default"/>
      </w:rPr>
    </w:lvl>
    <w:lvl w:ilvl="3" w:tplc="92FC333A" w:tentative="1">
      <w:start w:val="1"/>
      <w:numFmt w:val="bullet"/>
      <w:lvlText w:val=""/>
      <w:lvlJc w:val="left"/>
      <w:pPr>
        <w:tabs>
          <w:tab w:val="num" w:pos="3240"/>
        </w:tabs>
        <w:ind w:left="3240" w:hanging="360"/>
      </w:pPr>
      <w:rPr>
        <w:rFonts w:ascii="Symbol" w:hAnsi="Symbol" w:hint="default"/>
      </w:rPr>
    </w:lvl>
    <w:lvl w:ilvl="4" w:tplc="946C6C3C" w:tentative="1">
      <w:start w:val="1"/>
      <w:numFmt w:val="bullet"/>
      <w:lvlText w:val="o"/>
      <w:lvlJc w:val="left"/>
      <w:pPr>
        <w:tabs>
          <w:tab w:val="num" w:pos="3960"/>
        </w:tabs>
        <w:ind w:left="3960" w:hanging="360"/>
      </w:pPr>
      <w:rPr>
        <w:rFonts w:ascii="Courier New" w:hAnsi="Courier New" w:cs="Courier New" w:hint="default"/>
      </w:rPr>
    </w:lvl>
    <w:lvl w:ilvl="5" w:tplc="C6F407B8" w:tentative="1">
      <w:start w:val="1"/>
      <w:numFmt w:val="bullet"/>
      <w:lvlText w:val=""/>
      <w:lvlJc w:val="left"/>
      <w:pPr>
        <w:tabs>
          <w:tab w:val="num" w:pos="4680"/>
        </w:tabs>
        <w:ind w:left="4680" w:hanging="360"/>
      </w:pPr>
      <w:rPr>
        <w:rFonts w:ascii="Wingdings" w:hAnsi="Wingdings" w:hint="default"/>
      </w:rPr>
    </w:lvl>
    <w:lvl w:ilvl="6" w:tplc="659EF7C4" w:tentative="1">
      <w:start w:val="1"/>
      <w:numFmt w:val="bullet"/>
      <w:lvlText w:val=""/>
      <w:lvlJc w:val="left"/>
      <w:pPr>
        <w:tabs>
          <w:tab w:val="num" w:pos="5400"/>
        </w:tabs>
        <w:ind w:left="5400" w:hanging="360"/>
      </w:pPr>
      <w:rPr>
        <w:rFonts w:ascii="Symbol" w:hAnsi="Symbol" w:hint="default"/>
      </w:rPr>
    </w:lvl>
    <w:lvl w:ilvl="7" w:tplc="AAB427CA" w:tentative="1">
      <w:start w:val="1"/>
      <w:numFmt w:val="bullet"/>
      <w:lvlText w:val="o"/>
      <w:lvlJc w:val="left"/>
      <w:pPr>
        <w:tabs>
          <w:tab w:val="num" w:pos="6120"/>
        </w:tabs>
        <w:ind w:left="6120" w:hanging="360"/>
      </w:pPr>
      <w:rPr>
        <w:rFonts w:ascii="Courier New" w:hAnsi="Courier New" w:cs="Courier New" w:hint="default"/>
      </w:rPr>
    </w:lvl>
    <w:lvl w:ilvl="8" w:tplc="D856E3BA" w:tentative="1">
      <w:start w:val="1"/>
      <w:numFmt w:val="bullet"/>
      <w:lvlText w:val=""/>
      <w:lvlJc w:val="left"/>
      <w:pPr>
        <w:tabs>
          <w:tab w:val="num" w:pos="6840"/>
        </w:tabs>
        <w:ind w:left="6840" w:hanging="360"/>
      </w:pPr>
      <w:rPr>
        <w:rFonts w:ascii="Wingdings" w:hAnsi="Wingdings" w:hint="default"/>
      </w:rPr>
    </w:lvl>
  </w:abstractNum>
  <w:abstractNum w:abstractNumId="19">
    <w:nsid w:val="701651C8"/>
    <w:multiLevelType w:val="hybridMultilevel"/>
    <w:tmpl w:val="66D44F4E"/>
    <w:lvl w:ilvl="0" w:tplc="0408000F">
      <w:start w:val="1"/>
      <w:numFmt w:val="bullet"/>
      <w:lvlText w:val=""/>
      <w:lvlJc w:val="left"/>
      <w:pPr>
        <w:tabs>
          <w:tab w:val="num" w:pos="720"/>
        </w:tabs>
        <w:ind w:left="720" w:hanging="360"/>
      </w:pPr>
      <w:rPr>
        <w:rFonts w:ascii="Symbol" w:hAnsi="Symbol" w:hint="default"/>
      </w:rPr>
    </w:lvl>
    <w:lvl w:ilvl="1" w:tplc="04D810D2" w:tentative="1">
      <w:start w:val="1"/>
      <w:numFmt w:val="bullet"/>
      <w:lvlText w:val="o"/>
      <w:lvlJc w:val="left"/>
      <w:pPr>
        <w:tabs>
          <w:tab w:val="num" w:pos="1440"/>
        </w:tabs>
        <w:ind w:left="1440" w:hanging="360"/>
      </w:pPr>
      <w:rPr>
        <w:rFonts w:ascii="Courier New" w:hAnsi="Courier New" w:cs="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20">
    <w:nsid w:val="75D674AD"/>
    <w:multiLevelType w:val="multilevel"/>
    <w:tmpl w:val="DDDE1D32"/>
    <w:lvl w:ilvl="0">
      <w:start w:val="1"/>
      <w:numFmt w:val="bullet"/>
      <w:lvlText w:val=""/>
      <w:lvlJc w:val="left"/>
      <w:pPr>
        <w:tabs>
          <w:tab w:val="num" w:pos="72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nsid w:val="7F01224C"/>
    <w:multiLevelType w:val="multilevel"/>
    <w:tmpl w:val="167C1AB6"/>
    <w:lvl w:ilvl="0">
      <w:start w:val="1"/>
      <w:numFmt w:val="decimal"/>
      <w:lvlText w:val="%1"/>
      <w:lvlJc w:val="left"/>
      <w:pPr>
        <w:tabs>
          <w:tab w:val="num" w:pos="789"/>
        </w:tabs>
        <w:ind w:left="789" w:hanging="432"/>
      </w:pPr>
      <w:rPr>
        <w:rFonts w:hint="default"/>
      </w:rPr>
    </w:lvl>
    <w:lvl w:ilvl="1">
      <w:start w:val="1"/>
      <w:numFmt w:val="decimal"/>
      <w:lvlText w:val="%1.%2"/>
      <w:lvlJc w:val="left"/>
      <w:pPr>
        <w:tabs>
          <w:tab w:val="num" w:pos="1656"/>
        </w:tabs>
        <w:ind w:left="1656" w:hanging="576"/>
      </w:pPr>
      <w:rPr>
        <w:rFonts w:hint="default"/>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num w:numId="1">
    <w:abstractNumId w:val="14"/>
  </w:num>
  <w:num w:numId="2">
    <w:abstractNumId w:val="2"/>
  </w:num>
  <w:num w:numId="3">
    <w:abstractNumId w:val="3"/>
  </w:num>
  <w:num w:numId="4">
    <w:abstractNumId w:val="9"/>
  </w:num>
  <w:num w:numId="5">
    <w:abstractNumId w:val="6"/>
  </w:num>
  <w:num w:numId="6">
    <w:abstractNumId w:val="19"/>
  </w:num>
  <w:num w:numId="7">
    <w:abstractNumId w:val="21"/>
  </w:num>
  <w:num w:numId="8">
    <w:abstractNumId w:val="10"/>
  </w:num>
  <w:num w:numId="9">
    <w:abstractNumId w:val="5"/>
  </w:num>
  <w:num w:numId="10">
    <w:abstractNumId w:val="12"/>
  </w:num>
  <w:num w:numId="11">
    <w:abstractNumId w:val="1"/>
  </w:num>
  <w:num w:numId="12">
    <w:abstractNumId w:val="11"/>
  </w:num>
  <w:num w:numId="13">
    <w:abstractNumId w:val="13"/>
  </w:num>
  <w:num w:numId="14">
    <w:abstractNumId w:val="8"/>
  </w:num>
  <w:num w:numId="15">
    <w:abstractNumId w:val="16"/>
  </w:num>
  <w:num w:numId="16">
    <w:abstractNumId w:val="17"/>
  </w:num>
  <w:num w:numId="17">
    <w:abstractNumId w:val="15"/>
  </w:num>
  <w:num w:numId="18">
    <w:abstractNumId w:val="4"/>
  </w:num>
  <w:num w:numId="19">
    <w:abstractNumId w:val="7"/>
  </w:num>
  <w:num w:numId="20">
    <w:abstractNumId w:val="20"/>
  </w:num>
  <w:num w:numId="21">
    <w:abstractNumId w:val="18"/>
  </w:num>
  <w:num w:numId="2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466"/>
    <w:rsid w:val="00012D78"/>
    <w:rsid w:val="00013DF5"/>
    <w:rsid w:val="00017EAB"/>
    <w:rsid w:val="000219B5"/>
    <w:rsid w:val="00025C57"/>
    <w:rsid w:val="00034896"/>
    <w:rsid w:val="0006488E"/>
    <w:rsid w:val="0007539B"/>
    <w:rsid w:val="000803B0"/>
    <w:rsid w:val="0008068E"/>
    <w:rsid w:val="00083289"/>
    <w:rsid w:val="00086752"/>
    <w:rsid w:val="00092A9E"/>
    <w:rsid w:val="000A0545"/>
    <w:rsid w:val="000A125F"/>
    <w:rsid w:val="000A720D"/>
    <w:rsid w:val="000D6B99"/>
    <w:rsid w:val="0010575E"/>
    <w:rsid w:val="001078BD"/>
    <w:rsid w:val="0011525C"/>
    <w:rsid w:val="001230BB"/>
    <w:rsid w:val="001271DA"/>
    <w:rsid w:val="00136201"/>
    <w:rsid w:val="00142912"/>
    <w:rsid w:val="001536D5"/>
    <w:rsid w:val="00163B37"/>
    <w:rsid w:val="001732C9"/>
    <w:rsid w:val="001745C5"/>
    <w:rsid w:val="00175CD1"/>
    <w:rsid w:val="001764D9"/>
    <w:rsid w:val="00182B7C"/>
    <w:rsid w:val="0018390C"/>
    <w:rsid w:val="00183D87"/>
    <w:rsid w:val="001844AA"/>
    <w:rsid w:val="00192CC2"/>
    <w:rsid w:val="00194C86"/>
    <w:rsid w:val="00197CA8"/>
    <w:rsid w:val="001A110F"/>
    <w:rsid w:val="001A70BF"/>
    <w:rsid w:val="001B3827"/>
    <w:rsid w:val="001C0AE0"/>
    <w:rsid w:val="001C3BB1"/>
    <w:rsid w:val="001C442D"/>
    <w:rsid w:val="001C4AB7"/>
    <w:rsid w:val="001D0EC2"/>
    <w:rsid w:val="001E3905"/>
    <w:rsid w:val="001E514A"/>
    <w:rsid w:val="001E6666"/>
    <w:rsid w:val="001F69A2"/>
    <w:rsid w:val="00201606"/>
    <w:rsid w:val="002031B6"/>
    <w:rsid w:val="002068EC"/>
    <w:rsid w:val="002202B3"/>
    <w:rsid w:val="00223FDC"/>
    <w:rsid w:val="00230EFD"/>
    <w:rsid w:val="002345DC"/>
    <w:rsid w:val="00251D08"/>
    <w:rsid w:val="00266F6D"/>
    <w:rsid w:val="0027049B"/>
    <w:rsid w:val="00277CEE"/>
    <w:rsid w:val="00283595"/>
    <w:rsid w:val="002857C4"/>
    <w:rsid w:val="002B481E"/>
    <w:rsid w:val="002B5C9A"/>
    <w:rsid w:val="002C4F6B"/>
    <w:rsid w:val="002C6A15"/>
    <w:rsid w:val="002C7412"/>
    <w:rsid w:val="002D0A7A"/>
    <w:rsid w:val="002D15B1"/>
    <w:rsid w:val="002D2CAC"/>
    <w:rsid w:val="002E2139"/>
    <w:rsid w:val="002E4CC3"/>
    <w:rsid w:val="002F0631"/>
    <w:rsid w:val="002F27BB"/>
    <w:rsid w:val="002F5F13"/>
    <w:rsid w:val="003002D8"/>
    <w:rsid w:val="0030780E"/>
    <w:rsid w:val="00311234"/>
    <w:rsid w:val="003160DE"/>
    <w:rsid w:val="00321B33"/>
    <w:rsid w:val="00323944"/>
    <w:rsid w:val="00324729"/>
    <w:rsid w:val="003263B4"/>
    <w:rsid w:val="0033132F"/>
    <w:rsid w:val="003341EB"/>
    <w:rsid w:val="00336B74"/>
    <w:rsid w:val="00337D8D"/>
    <w:rsid w:val="003420C6"/>
    <w:rsid w:val="003539DB"/>
    <w:rsid w:val="003572EF"/>
    <w:rsid w:val="00363546"/>
    <w:rsid w:val="003641DD"/>
    <w:rsid w:val="003661EE"/>
    <w:rsid w:val="00373504"/>
    <w:rsid w:val="003764A9"/>
    <w:rsid w:val="003839E9"/>
    <w:rsid w:val="003879C8"/>
    <w:rsid w:val="003910D4"/>
    <w:rsid w:val="00393911"/>
    <w:rsid w:val="003A20BB"/>
    <w:rsid w:val="003B5769"/>
    <w:rsid w:val="003B5FE1"/>
    <w:rsid w:val="003C0EEB"/>
    <w:rsid w:val="003C260D"/>
    <w:rsid w:val="003C29B5"/>
    <w:rsid w:val="003E4F73"/>
    <w:rsid w:val="003E79EE"/>
    <w:rsid w:val="003F1F24"/>
    <w:rsid w:val="003F4F8D"/>
    <w:rsid w:val="004051DF"/>
    <w:rsid w:val="00405660"/>
    <w:rsid w:val="00405F44"/>
    <w:rsid w:val="00407BBA"/>
    <w:rsid w:val="004159B2"/>
    <w:rsid w:val="004214C7"/>
    <w:rsid w:val="00422F6F"/>
    <w:rsid w:val="0042493A"/>
    <w:rsid w:val="00425E1B"/>
    <w:rsid w:val="00435466"/>
    <w:rsid w:val="0043735A"/>
    <w:rsid w:val="00447A5F"/>
    <w:rsid w:val="00453AA7"/>
    <w:rsid w:val="0046554E"/>
    <w:rsid w:val="00466817"/>
    <w:rsid w:val="00470E3C"/>
    <w:rsid w:val="00471B99"/>
    <w:rsid w:val="00472514"/>
    <w:rsid w:val="00487A9D"/>
    <w:rsid w:val="004915DF"/>
    <w:rsid w:val="00494616"/>
    <w:rsid w:val="004A171C"/>
    <w:rsid w:val="004A23B8"/>
    <w:rsid w:val="004A6117"/>
    <w:rsid w:val="004B7056"/>
    <w:rsid w:val="004B717E"/>
    <w:rsid w:val="004C14B2"/>
    <w:rsid w:val="004C2B0C"/>
    <w:rsid w:val="004C2C4D"/>
    <w:rsid w:val="004C2DAB"/>
    <w:rsid w:val="004C4C16"/>
    <w:rsid w:val="004C5E5A"/>
    <w:rsid w:val="004D32E1"/>
    <w:rsid w:val="004F0A52"/>
    <w:rsid w:val="004F62F5"/>
    <w:rsid w:val="004F7110"/>
    <w:rsid w:val="00504697"/>
    <w:rsid w:val="00514A2E"/>
    <w:rsid w:val="00517EE6"/>
    <w:rsid w:val="00521B69"/>
    <w:rsid w:val="005263DF"/>
    <w:rsid w:val="00531ADB"/>
    <w:rsid w:val="005446A8"/>
    <w:rsid w:val="005560E8"/>
    <w:rsid w:val="005571CA"/>
    <w:rsid w:val="005649BB"/>
    <w:rsid w:val="00572391"/>
    <w:rsid w:val="005831DF"/>
    <w:rsid w:val="005848EC"/>
    <w:rsid w:val="00597D65"/>
    <w:rsid w:val="005A5E24"/>
    <w:rsid w:val="005D0E19"/>
    <w:rsid w:val="005D1304"/>
    <w:rsid w:val="005F3A92"/>
    <w:rsid w:val="005F46F9"/>
    <w:rsid w:val="005F612A"/>
    <w:rsid w:val="00601B43"/>
    <w:rsid w:val="00617A2C"/>
    <w:rsid w:val="00624BA4"/>
    <w:rsid w:val="00644547"/>
    <w:rsid w:val="00644CD2"/>
    <w:rsid w:val="006458A9"/>
    <w:rsid w:val="00650AD2"/>
    <w:rsid w:val="006512B9"/>
    <w:rsid w:val="0066190A"/>
    <w:rsid w:val="00682497"/>
    <w:rsid w:val="00686501"/>
    <w:rsid w:val="00690CD8"/>
    <w:rsid w:val="006B0A16"/>
    <w:rsid w:val="006B4A6A"/>
    <w:rsid w:val="006D4AF9"/>
    <w:rsid w:val="006D6F91"/>
    <w:rsid w:val="006E0FF2"/>
    <w:rsid w:val="006F1D33"/>
    <w:rsid w:val="006F6963"/>
    <w:rsid w:val="00700E93"/>
    <w:rsid w:val="00707903"/>
    <w:rsid w:val="00717795"/>
    <w:rsid w:val="00731F07"/>
    <w:rsid w:val="007339B7"/>
    <w:rsid w:val="007438CC"/>
    <w:rsid w:val="00746033"/>
    <w:rsid w:val="00750C5A"/>
    <w:rsid w:val="007518A3"/>
    <w:rsid w:val="007548EE"/>
    <w:rsid w:val="007576EA"/>
    <w:rsid w:val="007652B4"/>
    <w:rsid w:val="007866A9"/>
    <w:rsid w:val="00786AE3"/>
    <w:rsid w:val="00790F1D"/>
    <w:rsid w:val="00793F8C"/>
    <w:rsid w:val="007944BD"/>
    <w:rsid w:val="0079780C"/>
    <w:rsid w:val="007A4832"/>
    <w:rsid w:val="007B484A"/>
    <w:rsid w:val="007B65F6"/>
    <w:rsid w:val="007C756C"/>
    <w:rsid w:val="007D2BC3"/>
    <w:rsid w:val="007E276C"/>
    <w:rsid w:val="007E4975"/>
    <w:rsid w:val="007F797A"/>
    <w:rsid w:val="00807D1F"/>
    <w:rsid w:val="00812453"/>
    <w:rsid w:val="00815B14"/>
    <w:rsid w:val="00817ABC"/>
    <w:rsid w:val="00824B0B"/>
    <w:rsid w:val="00825D1F"/>
    <w:rsid w:val="00827EFF"/>
    <w:rsid w:val="008325D6"/>
    <w:rsid w:val="00840FD0"/>
    <w:rsid w:val="00843ECC"/>
    <w:rsid w:val="0085109F"/>
    <w:rsid w:val="00863166"/>
    <w:rsid w:val="0086332C"/>
    <w:rsid w:val="0086601A"/>
    <w:rsid w:val="008757F4"/>
    <w:rsid w:val="00877271"/>
    <w:rsid w:val="008A2DDB"/>
    <w:rsid w:val="008B2D63"/>
    <w:rsid w:val="008C5B0A"/>
    <w:rsid w:val="008D0AA3"/>
    <w:rsid w:val="008E1B27"/>
    <w:rsid w:val="008F0BD6"/>
    <w:rsid w:val="0091208E"/>
    <w:rsid w:val="0091713E"/>
    <w:rsid w:val="00917C31"/>
    <w:rsid w:val="00925432"/>
    <w:rsid w:val="0092565E"/>
    <w:rsid w:val="009429CA"/>
    <w:rsid w:val="0095748C"/>
    <w:rsid w:val="00960D73"/>
    <w:rsid w:val="009613F5"/>
    <w:rsid w:val="00970E38"/>
    <w:rsid w:val="00977EC3"/>
    <w:rsid w:val="0098547D"/>
    <w:rsid w:val="009946ED"/>
    <w:rsid w:val="00995B28"/>
    <w:rsid w:val="009A0A62"/>
    <w:rsid w:val="009A0F19"/>
    <w:rsid w:val="009A36E0"/>
    <w:rsid w:val="009A65D2"/>
    <w:rsid w:val="009B44D5"/>
    <w:rsid w:val="009C0B1C"/>
    <w:rsid w:val="009C104F"/>
    <w:rsid w:val="009D0158"/>
    <w:rsid w:val="009D072B"/>
    <w:rsid w:val="009E70BA"/>
    <w:rsid w:val="009E78D1"/>
    <w:rsid w:val="009E7A62"/>
    <w:rsid w:val="00A001F6"/>
    <w:rsid w:val="00A01EAE"/>
    <w:rsid w:val="00A173E2"/>
    <w:rsid w:val="00A213A5"/>
    <w:rsid w:val="00A30734"/>
    <w:rsid w:val="00A44421"/>
    <w:rsid w:val="00A47B66"/>
    <w:rsid w:val="00A63A61"/>
    <w:rsid w:val="00A937BB"/>
    <w:rsid w:val="00A945D9"/>
    <w:rsid w:val="00A96EAA"/>
    <w:rsid w:val="00AA0356"/>
    <w:rsid w:val="00AA4C8D"/>
    <w:rsid w:val="00AA5DDA"/>
    <w:rsid w:val="00AB0B09"/>
    <w:rsid w:val="00AB1835"/>
    <w:rsid w:val="00AB2082"/>
    <w:rsid w:val="00AB661C"/>
    <w:rsid w:val="00AC019B"/>
    <w:rsid w:val="00AC050C"/>
    <w:rsid w:val="00AC26BC"/>
    <w:rsid w:val="00AC53A2"/>
    <w:rsid w:val="00AD3832"/>
    <w:rsid w:val="00AE2D0B"/>
    <w:rsid w:val="00AF2375"/>
    <w:rsid w:val="00B0403B"/>
    <w:rsid w:val="00B11180"/>
    <w:rsid w:val="00B1509F"/>
    <w:rsid w:val="00B17BDB"/>
    <w:rsid w:val="00B2546C"/>
    <w:rsid w:val="00B42ACD"/>
    <w:rsid w:val="00B437AF"/>
    <w:rsid w:val="00B4396E"/>
    <w:rsid w:val="00B45140"/>
    <w:rsid w:val="00B55304"/>
    <w:rsid w:val="00B6211C"/>
    <w:rsid w:val="00B63717"/>
    <w:rsid w:val="00B70D53"/>
    <w:rsid w:val="00B74DD2"/>
    <w:rsid w:val="00B87D1C"/>
    <w:rsid w:val="00B92EF7"/>
    <w:rsid w:val="00B96AC8"/>
    <w:rsid w:val="00B96AE4"/>
    <w:rsid w:val="00BA7FEF"/>
    <w:rsid w:val="00BC24C5"/>
    <w:rsid w:val="00BC5211"/>
    <w:rsid w:val="00BD6E07"/>
    <w:rsid w:val="00BE7A01"/>
    <w:rsid w:val="00BF0C35"/>
    <w:rsid w:val="00BF14D7"/>
    <w:rsid w:val="00C014B9"/>
    <w:rsid w:val="00C22586"/>
    <w:rsid w:val="00C237EC"/>
    <w:rsid w:val="00C33315"/>
    <w:rsid w:val="00C36F4C"/>
    <w:rsid w:val="00C51144"/>
    <w:rsid w:val="00C5155E"/>
    <w:rsid w:val="00C52F8C"/>
    <w:rsid w:val="00C53C75"/>
    <w:rsid w:val="00C61077"/>
    <w:rsid w:val="00C67AEF"/>
    <w:rsid w:val="00C7103F"/>
    <w:rsid w:val="00C735BF"/>
    <w:rsid w:val="00C747F5"/>
    <w:rsid w:val="00C754B5"/>
    <w:rsid w:val="00C9234B"/>
    <w:rsid w:val="00CA2504"/>
    <w:rsid w:val="00CB1D91"/>
    <w:rsid w:val="00CC0C25"/>
    <w:rsid w:val="00CC20C4"/>
    <w:rsid w:val="00CC537C"/>
    <w:rsid w:val="00CD1434"/>
    <w:rsid w:val="00CE594D"/>
    <w:rsid w:val="00CE7BCB"/>
    <w:rsid w:val="00CF2BD3"/>
    <w:rsid w:val="00D05D1A"/>
    <w:rsid w:val="00D1059D"/>
    <w:rsid w:val="00D17422"/>
    <w:rsid w:val="00D30CB3"/>
    <w:rsid w:val="00D3457A"/>
    <w:rsid w:val="00D375D4"/>
    <w:rsid w:val="00D400D4"/>
    <w:rsid w:val="00D4146B"/>
    <w:rsid w:val="00D414F5"/>
    <w:rsid w:val="00D418A5"/>
    <w:rsid w:val="00D4293A"/>
    <w:rsid w:val="00D51DD6"/>
    <w:rsid w:val="00D5553B"/>
    <w:rsid w:val="00D56D76"/>
    <w:rsid w:val="00D7237C"/>
    <w:rsid w:val="00D92713"/>
    <w:rsid w:val="00DB60C8"/>
    <w:rsid w:val="00DC6C9F"/>
    <w:rsid w:val="00DD0489"/>
    <w:rsid w:val="00DD15CE"/>
    <w:rsid w:val="00DF49FE"/>
    <w:rsid w:val="00E056B4"/>
    <w:rsid w:val="00E128EE"/>
    <w:rsid w:val="00E14EE0"/>
    <w:rsid w:val="00E2099C"/>
    <w:rsid w:val="00E20F05"/>
    <w:rsid w:val="00E24E96"/>
    <w:rsid w:val="00E260F1"/>
    <w:rsid w:val="00E479BC"/>
    <w:rsid w:val="00E551A3"/>
    <w:rsid w:val="00E559A8"/>
    <w:rsid w:val="00E70E7D"/>
    <w:rsid w:val="00E84CF2"/>
    <w:rsid w:val="00E9122A"/>
    <w:rsid w:val="00EA14CA"/>
    <w:rsid w:val="00EA1797"/>
    <w:rsid w:val="00EB0672"/>
    <w:rsid w:val="00EC71A5"/>
    <w:rsid w:val="00ED3930"/>
    <w:rsid w:val="00EE22D8"/>
    <w:rsid w:val="00EE307F"/>
    <w:rsid w:val="00EE73D4"/>
    <w:rsid w:val="00EF252D"/>
    <w:rsid w:val="00F137FB"/>
    <w:rsid w:val="00F14548"/>
    <w:rsid w:val="00F21FB1"/>
    <w:rsid w:val="00F24D7A"/>
    <w:rsid w:val="00F251AC"/>
    <w:rsid w:val="00F30513"/>
    <w:rsid w:val="00F31736"/>
    <w:rsid w:val="00F36069"/>
    <w:rsid w:val="00F4067C"/>
    <w:rsid w:val="00F40E98"/>
    <w:rsid w:val="00F4234F"/>
    <w:rsid w:val="00F45457"/>
    <w:rsid w:val="00F5199F"/>
    <w:rsid w:val="00F53F0F"/>
    <w:rsid w:val="00F61BE3"/>
    <w:rsid w:val="00F65DB8"/>
    <w:rsid w:val="00F73AFF"/>
    <w:rsid w:val="00F74213"/>
    <w:rsid w:val="00F747B9"/>
    <w:rsid w:val="00F75541"/>
    <w:rsid w:val="00F76D0B"/>
    <w:rsid w:val="00F8033A"/>
    <w:rsid w:val="00F829BF"/>
    <w:rsid w:val="00FA2540"/>
    <w:rsid w:val="00FA3192"/>
    <w:rsid w:val="00FA48D5"/>
    <w:rsid w:val="00FB2CA4"/>
    <w:rsid w:val="00FB42C9"/>
    <w:rsid w:val="00FB6011"/>
    <w:rsid w:val="00FB7087"/>
    <w:rsid w:val="00FB7AD9"/>
    <w:rsid w:val="00FD3420"/>
    <w:rsid w:val="00FD6F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2ACD"/>
    <w:rPr>
      <w:sz w:val="24"/>
      <w:szCs w:val="24"/>
      <w:lang w:val="en-GB" w:eastAsia="en-US"/>
    </w:rPr>
  </w:style>
  <w:style w:type="paragraph" w:styleId="10">
    <w:name w:val="heading 1"/>
    <w:basedOn w:val="a"/>
    <w:next w:val="a"/>
    <w:qFormat/>
    <w:rsid w:val="00C5155E"/>
    <w:pPr>
      <w:keepNext/>
      <w:spacing w:before="240" w:after="60"/>
      <w:outlineLvl w:val="0"/>
    </w:pPr>
    <w:rPr>
      <w:rFonts w:ascii="Arial" w:hAnsi="Arial" w:cs="Arial"/>
      <w:b/>
      <w:bCs/>
      <w:kern w:val="32"/>
      <w:sz w:val="32"/>
      <w:szCs w:val="32"/>
    </w:rPr>
  </w:style>
  <w:style w:type="paragraph" w:styleId="2">
    <w:name w:val="heading 2"/>
    <w:basedOn w:val="a"/>
    <w:next w:val="a"/>
    <w:qFormat/>
    <w:rsid w:val="00B42ACD"/>
    <w:pPr>
      <w:keepNext/>
      <w:jc w:val="center"/>
      <w:outlineLvl w:val="1"/>
    </w:pPr>
    <w:rPr>
      <w:rFonts w:ascii="Arial Narrow" w:hAnsi="Arial Narrow"/>
      <w:sz w:val="96"/>
      <w:lang w:val="el-GR"/>
    </w:rPr>
  </w:style>
  <w:style w:type="paragraph" w:styleId="3">
    <w:name w:val="heading 3"/>
    <w:basedOn w:val="a"/>
    <w:next w:val="a"/>
    <w:qFormat/>
    <w:rsid w:val="00C5155E"/>
    <w:pPr>
      <w:keepNext/>
      <w:tabs>
        <w:tab w:val="num" w:pos="1077"/>
      </w:tabs>
      <w:spacing w:before="240" w:after="60"/>
      <w:ind w:left="1077" w:hanging="720"/>
      <w:outlineLvl w:val="2"/>
    </w:pPr>
    <w:rPr>
      <w:rFonts w:ascii="Arial" w:hAnsi="Arial" w:cs="Arial"/>
      <w:b/>
      <w:bCs/>
      <w:sz w:val="26"/>
      <w:szCs w:val="26"/>
    </w:rPr>
  </w:style>
  <w:style w:type="paragraph" w:styleId="4">
    <w:name w:val="heading 4"/>
    <w:basedOn w:val="a"/>
    <w:next w:val="a"/>
    <w:qFormat/>
    <w:rsid w:val="00B42ACD"/>
    <w:pPr>
      <w:keepNext/>
      <w:jc w:val="both"/>
      <w:outlineLvl w:val="3"/>
    </w:pPr>
    <w:rPr>
      <w:rFonts w:ascii="Arial Narrow" w:hAnsi="Arial Narrow"/>
      <w:b/>
      <w:bCs/>
      <w:color w:val="000072"/>
      <w:sz w:val="32"/>
      <w:lang w:val="el-GR"/>
    </w:rPr>
  </w:style>
  <w:style w:type="paragraph" w:styleId="5">
    <w:name w:val="heading 5"/>
    <w:basedOn w:val="a"/>
    <w:next w:val="a"/>
    <w:qFormat/>
    <w:rsid w:val="00C5155E"/>
    <w:pPr>
      <w:tabs>
        <w:tab w:val="num" w:pos="1365"/>
      </w:tabs>
      <w:spacing w:before="240" w:after="60"/>
      <w:ind w:left="1365" w:hanging="1008"/>
      <w:outlineLvl w:val="4"/>
    </w:pPr>
    <w:rPr>
      <w:b/>
      <w:bCs/>
      <w:i/>
      <w:iCs/>
      <w:sz w:val="26"/>
      <w:szCs w:val="26"/>
    </w:rPr>
  </w:style>
  <w:style w:type="paragraph" w:styleId="6">
    <w:name w:val="heading 6"/>
    <w:basedOn w:val="a"/>
    <w:next w:val="a"/>
    <w:qFormat/>
    <w:rsid w:val="00AB661C"/>
    <w:pPr>
      <w:spacing w:before="240" w:after="60"/>
      <w:outlineLvl w:val="5"/>
    </w:pPr>
    <w:rPr>
      <w:b/>
      <w:bCs/>
      <w:sz w:val="22"/>
      <w:szCs w:val="22"/>
    </w:rPr>
  </w:style>
  <w:style w:type="paragraph" w:styleId="7">
    <w:name w:val="heading 7"/>
    <w:basedOn w:val="a"/>
    <w:next w:val="a"/>
    <w:qFormat/>
    <w:rsid w:val="00C5155E"/>
    <w:pPr>
      <w:tabs>
        <w:tab w:val="num" w:pos="1653"/>
      </w:tabs>
      <w:spacing w:before="240" w:after="60"/>
      <w:ind w:left="1653" w:hanging="1296"/>
      <w:outlineLvl w:val="6"/>
    </w:pPr>
  </w:style>
  <w:style w:type="paragraph" w:styleId="8">
    <w:name w:val="heading 8"/>
    <w:basedOn w:val="a"/>
    <w:next w:val="a"/>
    <w:qFormat/>
    <w:rsid w:val="00C5155E"/>
    <w:pPr>
      <w:tabs>
        <w:tab w:val="num" w:pos="1797"/>
      </w:tabs>
      <w:spacing w:before="240" w:after="60"/>
      <w:ind w:left="1797" w:hanging="1440"/>
      <w:outlineLvl w:val="7"/>
    </w:pPr>
    <w:rPr>
      <w:i/>
      <w:iCs/>
    </w:rPr>
  </w:style>
  <w:style w:type="paragraph" w:styleId="9">
    <w:name w:val="heading 9"/>
    <w:basedOn w:val="a"/>
    <w:next w:val="a"/>
    <w:qFormat/>
    <w:rsid w:val="00C5155E"/>
    <w:pPr>
      <w:tabs>
        <w:tab w:val="num" w:pos="1941"/>
      </w:tabs>
      <w:spacing w:before="240" w:after="60"/>
      <w:ind w:left="1941"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B42ACD"/>
    <w:pPr>
      <w:ind w:left="450"/>
    </w:pPr>
    <w:rPr>
      <w:rFonts w:ascii="Arial Narrow" w:hAnsi="Arial Narrow"/>
      <w:lang w:val="el-GR"/>
    </w:rPr>
  </w:style>
  <w:style w:type="paragraph" w:styleId="a3">
    <w:name w:val="header"/>
    <w:basedOn w:val="a"/>
    <w:rsid w:val="00B42ACD"/>
    <w:pPr>
      <w:tabs>
        <w:tab w:val="center" w:pos="4153"/>
        <w:tab w:val="right" w:pos="8306"/>
      </w:tabs>
    </w:pPr>
  </w:style>
  <w:style w:type="paragraph" w:styleId="a4">
    <w:name w:val="footer"/>
    <w:basedOn w:val="a"/>
    <w:rsid w:val="00B42ACD"/>
    <w:pPr>
      <w:tabs>
        <w:tab w:val="center" w:pos="4153"/>
        <w:tab w:val="right" w:pos="8306"/>
      </w:tabs>
    </w:pPr>
  </w:style>
  <w:style w:type="paragraph" w:styleId="a5">
    <w:name w:val="Block Text"/>
    <w:basedOn w:val="a"/>
    <w:rsid w:val="00B42ACD"/>
    <w:pPr>
      <w:tabs>
        <w:tab w:val="num" w:pos="2970"/>
      </w:tabs>
      <w:ind w:left="2970" w:right="512" w:hanging="2070"/>
      <w:jc w:val="both"/>
    </w:pPr>
    <w:rPr>
      <w:rFonts w:ascii="Arial Narrow" w:hAnsi="Arial Narrow"/>
      <w:lang w:val="el-GR"/>
    </w:rPr>
  </w:style>
  <w:style w:type="paragraph" w:styleId="21">
    <w:name w:val="Body Text 2"/>
    <w:basedOn w:val="a"/>
    <w:rsid w:val="00AB661C"/>
    <w:pPr>
      <w:spacing w:after="120" w:line="480" w:lineRule="auto"/>
    </w:pPr>
  </w:style>
  <w:style w:type="paragraph" w:styleId="30">
    <w:name w:val="Body Text 3"/>
    <w:basedOn w:val="a"/>
    <w:rsid w:val="00AB661C"/>
    <w:pPr>
      <w:spacing w:after="120"/>
    </w:pPr>
    <w:rPr>
      <w:sz w:val="16"/>
      <w:szCs w:val="16"/>
    </w:rPr>
  </w:style>
  <w:style w:type="paragraph" w:styleId="31">
    <w:name w:val="Body Text Indent 3"/>
    <w:basedOn w:val="a"/>
    <w:rsid w:val="00AB661C"/>
    <w:pPr>
      <w:spacing w:after="120"/>
      <w:ind w:left="283"/>
    </w:pPr>
    <w:rPr>
      <w:sz w:val="16"/>
      <w:szCs w:val="16"/>
    </w:rPr>
  </w:style>
  <w:style w:type="paragraph" w:styleId="a6">
    <w:name w:val="Title"/>
    <w:basedOn w:val="a"/>
    <w:qFormat/>
    <w:rsid w:val="00AB661C"/>
    <w:pPr>
      <w:jc w:val="center"/>
    </w:pPr>
    <w:rPr>
      <w:rFonts w:ascii="Tahoma" w:hAnsi="Tahoma" w:cs="Tahoma"/>
      <w:b/>
      <w:bCs/>
      <w:lang w:val="el-GR"/>
    </w:rPr>
  </w:style>
  <w:style w:type="paragraph" w:styleId="a7">
    <w:name w:val="annotation text"/>
    <w:basedOn w:val="a"/>
    <w:semiHidden/>
    <w:rsid w:val="00AB661C"/>
    <w:rPr>
      <w:sz w:val="20"/>
      <w:szCs w:val="20"/>
    </w:rPr>
  </w:style>
  <w:style w:type="paragraph" w:styleId="a8">
    <w:name w:val="Balloon Text"/>
    <w:basedOn w:val="a"/>
    <w:semiHidden/>
    <w:rsid w:val="00F5199F"/>
    <w:rPr>
      <w:rFonts w:ascii="Tahoma" w:hAnsi="Tahoma" w:cs="Tahoma"/>
      <w:sz w:val="16"/>
      <w:szCs w:val="16"/>
    </w:rPr>
  </w:style>
  <w:style w:type="paragraph" w:styleId="a9">
    <w:name w:val="Body Text Indent"/>
    <w:basedOn w:val="a"/>
    <w:rsid w:val="00083289"/>
    <w:pPr>
      <w:spacing w:after="120"/>
      <w:ind w:left="283"/>
    </w:pPr>
  </w:style>
  <w:style w:type="character" w:styleId="-">
    <w:name w:val="Hyperlink"/>
    <w:rsid w:val="001271DA"/>
    <w:rPr>
      <w:color w:val="0000FF"/>
      <w:u w:val="single"/>
    </w:rPr>
  </w:style>
  <w:style w:type="paragraph" w:customStyle="1" w:styleId="1">
    <w:name w:val="Επικεφαλίδα 1α"/>
    <w:basedOn w:val="10"/>
    <w:next w:val="a"/>
    <w:rsid w:val="0010575E"/>
    <w:pPr>
      <w:numPr>
        <w:numId w:val="4"/>
      </w:numPr>
    </w:pPr>
    <w:rPr>
      <w:rFonts w:ascii="Times New Roman" w:hAnsi="Times New Roman"/>
      <w:caps/>
      <w:sz w:val="22"/>
      <w:szCs w:val="22"/>
      <w:lang w:val="el-GR"/>
    </w:rPr>
  </w:style>
  <w:style w:type="paragraph" w:customStyle="1" w:styleId="22">
    <w:name w:val="Βασικό 2"/>
    <w:basedOn w:val="2"/>
    <w:next w:val="a"/>
    <w:autoRedefine/>
    <w:rsid w:val="00194C86"/>
    <w:pPr>
      <w:keepNext w:val="0"/>
      <w:spacing w:before="60" w:after="60"/>
      <w:ind w:left="1440" w:right="514"/>
      <w:jc w:val="both"/>
    </w:pPr>
    <w:rPr>
      <w:rFonts w:ascii="Verdana" w:hAnsi="Verdana" w:cs="Arial"/>
      <w:bCs/>
      <w:iCs/>
      <w:color w:val="548DD4"/>
      <w:sz w:val="16"/>
      <w:szCs w:val="18"/>
    </w:rPr>
  </w:style>
  <w:style w:type="character" w:styleId="aa">
    <w:name w:val="annotation reference"/>
    <w:semiHidden/>
    <w:rsid w:val="005D1304"/>
    <w:rPr>
      <w:sz w:val="16"/>
      <w:szCs w:val="16"/>
    </w:rPr>
  </w:style>
  <w:style w:type="paragraph" w:styleId="ab">
    <w:name w:val="annotation subject"/>
    <w:basedOn w:val="a7"/>
    <w:next w:val="a7"/>
    <w:semiHidden/>
    <w:rsid w:val="005D1304"/>
    <w:rPr>
      <w:b/>
      <w:bCs/>
    </w:rPr>
  </w:style>
  <w:style w:type="character" w:styleId="ac">
    <w:name w:val="page number"/>
    <w:basedOn w:val="a0"/>
    <w:rsid w:val="00BA7F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2ACD"/>
    <w:rPr>
      <w:sz w:val="24"/>
      <w:szCs w:val="24"/>
      <w:lang w:val="en-GB" w:eastAsia="en-US"/>
    </w:rPr>
  </w:style>
  <w:style w:type="paragraph" w:styleId="10">
    <w:name w:val="heading 1"/>
    <w:basedOn w:val="a"/>
    <w:next w:val="a"/>
    <w:qFormat/>
    <w:rsid w:val="00C5155E"/>
    <w:pPr>
      <w:keepNext/>
      <w:spacing w:before="240" w:after="60"/>
      <w:outlineLvl w:val="0"/>
    </w:pPr>
    <w:rPr>
      <w:rFonts w:ascii="Arial" w:hAnsi="Arial" w:cs="Arial"/>
      <w:b/>
      <w:bCs/>
      <w:kern w:val="32"/>
      <w:sz w:val="32"/>
      <w:szCs w:val="32"/>
    </w:rPr>
  </w:style>
  <w:style w:type="paragraph" w:styleId="2">
    <w:name w:val="heading 2"/>
    <w:basedOn w:val="a"/>
    <w:next w:val="a"/>
    <w:qFormat/>
    <w:rsid w:val="00B42ACD"/>
    <w:pPr>
      <w:keepNext/>
      <w:jc w:val="center"/>
      <w:outlineLvl w:val="1"/>
    </w:pPr>
    <w:rPr>
      <w:rFonts w:ascii="Arial Narrow" w:hAnsi="Arial Narrow"/>
      <w:sz w:val="96"/>
      <w:lang w:val="el-GR"/>
    </w:rPr>
  </w:style>
  <w:style w:type="paragraph" w:styleId="3">
    <w:name w:val="heading 3"/>
    <w:basedOn w:val="a"/>
    <w:next w:val="a"/>
    <w:qFormat/>
    <w:rsid w:val="00C5155E"/>
    <w:pPr>
      <w:keepNext/>
      <w:tabs>
        <w:tab w:val="num" w:pos="1077"/>
      </w:tabs>
      <w:spacing w:before="240" w:after="60"/>
      <w:ind w:left="1077" w:hanging="720"/>
      <w:outlineLvl w:val="2"/>
    </w:pPr>
    <w:rPr>
      <w:rFonts w:ascii="Arial" w:hAnsi="Arial" w:cs="Arial"/>
      <w:b/>
      <w:bCs/>
      <w:sz w:val="26"/>
      <w:szCs w:val="26"/>
    </w:rPr>
  </w:style>
  <w:style w:type="paragraph" w:styleId="4">
    <w:name w:val="heading 4"/>
    <w:basedOn w:val="a"/>
    <w:next w:val="a"/>
    <w:qFormat/>
    <w:rsid w:val="00B42ACD"/>
    <w:pPr>
      <w:keepNext/>
      <w:jc w:val="both"/>
      <w:outlineLvl w:val="3"/>
    </w:pPr>
    <w:rPr>
      <w:rFonts w:ascii="Arial Narrow" w:hAnsi="Arial Narrow"/>
      <w:b/>
      <w:bCs/>
      <w:color w:val="000072"/>
      <w:sz w:val="32"/>
      <w:lang w:val="el-GR"/>
    </w:rPr>
  </w:style>
  <w:style w:type="paragraph" w:styleId="5">
    <w:name w:val="heading 5"/>
    <w:basedOn w:val="a"/>
    <w:next w:val="a"/>
    <w:qFormat/>
    <w:rsid w:val="00C5155E"/>
    <w:pPr>
      <w:tabs>
        <w:tab w:val="num" w:pos="1365"/>
      </w:tabs>
      <w:spacing w:before="240" w:after="60"/>
      <w:ind w:left="1365" w:hanging="1008"/>
      <w:outlineLvl w:val="4"/>
    </w:pPr>
    <w:rPr>
      <w:b/>
      <w:bCs/>
      <w:i/>
      <w:iCs/>
      <w:sz w:val="26"/>
      <w:szCs w:val="26"/>
    </w:rPr>
  </w:style>
  <w:style w:type="paragraph" w:styleId="6">
    <w:name w:val="heading 6"/>
    <w:basedOn w:val="a"/>
    <w:next w:val="a"/>
    <w:qFormat/>
    <w:rsid w:val="00AB661C"/>
    <w:pPr>
      <w:spacing w:before="240" w:after="60"/>
      <w:outlineLvl w:val="5"/>
    </w:pPr>
    <w:rPr>
      <w:b/>
      <w:bCs/>
      <w:sz w:val="22"/>
      <w:szCs w:val="22"/>
    </w:rPr>
  </w:style>
  <w:style w:type="paragraph" w:styleId="7">
    <w:name w:val="heading 7"/>
    <w:basedOn w:val="a"/>
    <w:next w:val="a"/>
    <w:qFormat/>
    <w:rsid w:val="00C5155E"/>
    <w:pPr>
      <w:tabs>
        <w:tab w:val="num" w:pos="1653"/>
      </w:tabs>
      <w:spacing w:before="240" w:after="60"/>
      <w:ind w:left="1653" w:hanging="1296"/>
      <w:outlineLvl w:val="6"/>
    </w:pPr>
  </w:style>
  <w:style w:type="paragraph" w:styleId="8">
    <w:name w:val="heading 8"/>
    <w:basedOn w:val="a"/>
    <w:next w:val="a"/>
    <w:qFormat/>
    <w:rsid w:val="00C5155E"/>
    <w:pPr>
      <w:tabs>
        <w:tab w:val="num" w:pos="1797"/>
      </w:tabs>
      <w:spacing w:before="240" w:after="60"/>
      <w:ind w:left="1797" w:hanging="1440"/>
      <w:outlineLvl w:val="7"/>
    </w:pPr>
    <w:rPr>
      <w:i/>
      <w:iCs/>
    </w:rPr>
  </w:style>
  <w:style w:type="paragraph" w:styleId="9">
    <w:name w:val="heading 9"/>
    <w:basedOn w:val="a"/>
    <w:next w:val="a"/>
    <w:qFormat/>
    <w:rsid w:val="00C5155E"/>
    <w:pPr>
      <w:tabs>
        <w:tab w:val="num" w:pos="1941"/>
      </w:tabs>
      <w:spacing w:before="240" w:after="60"/>
      <w:ind w:left="1941"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B42ACD"/>
    <w:pPr>
      <w:ind w:left="450"/>
    </w:pPr>
    <w:rPr>
      <w:rFonts w:ascii="Arial Narrow" w:hAnsi="Arial Narrow"/>
      <w:lang w:val="el-GR"/>
    </w:rPr>
  </w:style>
  <w:style w:type="paragraph" w:styleId="a3">
    <w:name w:val="header"/>
    <w:basedOn w:val="a"/>
    <w:rsid w:val="00B42ACD"/>
    <w:pPr>
      <w:tabs>
        <w:tab w:val="center" w:pos="4153"/>
        <w:tab w:val="right" w:pos="8306"/>
      </w:tabs>
    </w:pPr>
  </w:style>
  <w:style w:type="paragraph" w:styleId="a4">
    <w:name w:val="footer"/>
    <w:basedOn w:val="a"/>
    <w:rsid w:val="00B42ACD"/>
    <w:pPr>
      <w:tabs>
        <w:tab w:val="center" w:pos="4153"/>
        <w:tab w:val="right" w:pos="8306"/>
      </w:tabs>
    </w:pPr>
  </w:style>
  <w:style w:type="paragraph" w:styleId="a5">
    <w:name w:val="Block Text"/>
    <w:basedOn w:val="a"/>
    <w:rsid w:val="00B42ACD"/>
    <w:pPr>
      <w:tabs>
        <w:tab w:val="num" w:pos="2970"/>
      </w:tabs>
      <w:ind w:left="2970" w:right="512" w:hanging="2070"/>
      <w:jc w:val="both"/>
    </w:pPr>
    <w:rPr>
      <w:rFonts w:ascii="Arial Narrow" w:hAnsi="Arial Narrow"/>
      <w:lang w:val="el-GR"/>
    </w:rPr>
  </w:style>
  <w:style w:type="paragraph" w:styleId="21">
    <w:name w:val="Body Text 2"/>
    <w:basedOn w:val="a"/>
    <w:rsid w:val="00AB661C"/>
    <w:pPr>
      <w:spacing w:after="120" w:line="480" w:lineRule="auto"/>
    </w:pPr>
  </w:style>
  <w:style w:type="paragraph" w:styleId="30">
    <w:name w:val="Body Text 3"/>
    <w:basedOn w:val="a"/>
    <w:rsid w:val="00AB661C"/>
    <w:pPr>
      <w:spacing w:after="120"/>
    </w:pPr>
    <w:rPr>
      <w:sz w:val="16"/>
      <w:szCs w:val="16"/>
    </w:rPr>
  </w:style>
  <w:style w:type="paragraph" w:styleId="31">
    <w:name w:val="Body Text Indent 3"/>
    <w:basedOn w:val="a"/>
    <w:rsid w:val="00AB661C"/>
    <w:pPr>
      <w:spacing w:after="120"/>
      <w:ind w:left="283"/>
    </w:pPr>
    <w:rPr>
      <w:sz w:val="16"/>
      <w:szCs w:val="16"/>
    </w:rPr>
  </w:style>
  <w:style w:type="paragraph" w:styleId="a6">
    <w:name w:val="Title"/>
    <w:basedOn w:val="a"/>
    <w:qFormat/>
    <w:rsid w:val="00AB661C"/>
    <w:pPr>
      <w:jc w:val="center"/>
    </w:pPr>
    <w:rPr>
      <w:rFonts w:ascii="Tahoma" w:hAnsi="Tahoma" w:cs="Tahoma"/>
      <w:b/>
      <w:bCs/>
      <w:lang w:val="el-GR"/>
    </w:rPr>
  </w:style>
  <w:style w:type="paragraph" w:styleId="a7">
    <w:name w:val="annotation text"/>
    <w:basedOn w:val="a"/>
    <w:semiHidden/>
    <w:rsid w:val="00AB661C"/>
    <w:rPr>
      <w:sz w:val="20"/>
      <w:szCs w:val="20"/>
    </w:rPr>
  </w:style>
  <w:style w:type="paragraph" w:styleId="a8">
    <w:name w:val="Balloon Text"/>
    <w:basedOn w:val="a"/>
    <w:semiHidden/>
    <w:rsid w:val="00F5199F"/>
    <w:rPr>
      <w:rFonts w:ascii="Tahoma" w:hAnsi="Tahoma" w:cs="Tahoma"/>
      <w:sz w:val="16"/>
      <w:szCs w:val="16"/>
    </w:rPr>
  </w:style>
  <w:style w:type="paragraph" w:styleId="a9">
    <w:name w:val="Body Text Indent"/>
    <w:basedOn w:val="a"/>
    <w:rsid w:val="00083289"/>
    <w:pPr>
      <w:spacing w:after="120"/>
      <w:ind w:left="283"/>
    </w:pPr>
  </w:style>
  <w:style w:type="character" w:styleId="-">
    <w:name w:val="Hyperlink"/>
    <w:rsid w:val="001271DA"/>
    <w:rPr>
      <w:color w:val="0000FF"/>
      <w:u w:val="single"/>
    </w:rPr>
  </w:style>
  <w:style w:type="paragraph" w:customStyle="1" w:styleId="1">
    <w:name w:val="Επικεφαλίδα 1α"/>
    <w:basedOn w:val="10"/>
    <w:next w:val="a"/>
    <w:rsid w:val="0010575E"/>
    <w:pPr>
      <w:numPr>
        <w:numId w:val="4"/>
      </w:numPr>
    </w:pPr>
    <w:rPr>
      <w:rFonts w:ascii="Times New Roman" w:hAnsi="Times New Roman"/>
      <w:caps/>
      <w:sz w:val="22"/>
      <w:szCs w:val="22"/>
      <w:lang w:val="el-GR"/>
    </w:rPr>
  </w:style>
  <w:style w:type="paragraph" w:customStyle="1" w:styleId="22">
    <w:name w:val="Βασικό 2"/>
    <w:basedOn w:val="2"/>
    <w:next w:val="a"/>
    <w:autoRedefine/>
    <w:rsid w:val="00194C86"/>
    <w:pPr>
      <w:keepNext w:val="0"/>
      <w:spacing w:before="60" w:after="60"/>
      <w:ind w:left="1440" w:right="514"/>
      <w:jc w:val="both"/>
    </w:pPr>
    <w:rPr>
      <w:rFonts w:ascii="Verdana" w:hAnsi="Verdana" w:cs="Arial"/>
      <w:bCs/>
      <w:iCs/>
      <w:color w:val="548DD4"/>
      <w:sz w:val="16"/>
      <w:szCs w:val="18"/>
    </w:rPr>
  </w:style>
  <w:style w:type="character" w:styleId="aa">
    <w:name w:val="annotation reference"/>
    <w:semiHidden/>
    <w:rsid w:val="005D1304"/>
    <w:rPr>
      <w:sz w:val="16"/>
      <w:szCs w:val="16"/>
    </w:rPr>
  </w:style>
  <w:style w:type="paragraph" w:styleId="ab">
    <w:name w:val="annotation subject"/>
    <w:basedOn w:val="a7"/>
    <w:next w:val="a7"/>
    <w:semiHidden/>
    <w:rsid w:val="005D1304"/>
    <w:rPr>
      <w:b/>
      <w:bCs/>
    </w:rPr>
  </w:style>
  <w:style w:type="character" w:styleId="ac">
    <w:name w:val="page number"/>
    <w:basedOn w:val="a0"/>
    <w:rsid w:val="00BA7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925;%20%20&#927;%20%20&#931;&#933;&#929;&#927;&#933;\&#913;&#925;&#927;&#921;&#922;&#932;&#919;%20&#920;&#913;&#923;&#913;&#931;&#931;&#913;\&#932;&#929;&#921;&#915;&#937;&#925;&#927;%20&#922;&#933;&#922;&#923;&#913;&#916;&#937;&#925;\Trigona_2012_%20NOR.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Trigona_2012_ NOR</Template>
  <TotalTime>17</TotalTime>
  <Pages>2</Pages>
  <Words>981</Words>
  <Characters>5298</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noe</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6</cp:revision>
  <cp:lastPrinted>2008-10-16T11:32:00Z</cp:lastPrinted>
  <dcterms:created xsi:type="dcterms:W3CDTF">2018-03-21T10:39:00Z</dcterms:created>
  <dcterms:modified xsi:type="dcterms:W3CDTF">2018-03-30T08:19:00Z</dcterms:modified>
</cp:coreProperties>
</file>